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A3EF4" w14:textId="17EF1CA5" w:rsidR="003013AC" w:rsidRDefault="003013AC" w:rsidP="0036754F">
      <w:pPr>
        <w:ind w:left="0"/>
      </w:pPr>
    </w:p>
    <w:sdt>
      <w:sdtPr>
        <w:rPr>
          <w:rFonts w:asciiTheme="minorHAnsi" w:eastAsiaTheme="minorHAnsi" w:hAnsiTheme="minorHAnsi" w:cstheme="minorHAnsi"/>
          <w:color w:val="auto"/>
          <w:sz w:val="24"/>
          <w:szCs w:val="24"/>
        </w:rPr>
        <w:id w:val="-549372566"/>
        <w:docPartObj>
          <w:docPartGallery w:val="Table of Contents"/>
          <w:docPartUnique/>
        </w:docPartObj>
      </w:sdtPr>
      <w:sdtEndPr>
        <w:rPr>
          <w:b/>
          <w:bCs/>
          <w:noProof/>
        </w:rPr>
      </w:sdtEndPr>
      <w:sdtContent>
        <w:p w14:paraId="7BD58C3E" w14:textId="39398B4A" w:rsidR="00745339" w:rsidRPr="0038354C" w:rsidRDefault="00745339" w:rsidP="0038354C">
          <w:pPr>
            <w:pStyle w:val="TOCHeading"/>
            <w:jc w:val="center"/>
            <w:rPr>
              <w:b/>
              <w:bCs/>
            </w:rPr>
          </w:pPr>
          <w:r w:rsidRPr="0038354C">
            <w:rPr>
              <w:b/>
              <w:bCs/>
            </w:rPr>
            <w:t>Contents</w:t>
          </w:r>
        </w:p>
        <w:p w14:paraId="7DE0A512" w14:textId="6D23A083" w:rsidR="00FE07DD" w:rsidRDefault="00745339">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6173702" w:history="1">
            <w:r w:rsidR="00FE07DD" w:rsidRPr="008A5B4C">
              <w:rPr>
                <w:rStyle w:val="Hyperlink"/>
                <w:noProof/>
              </w:rPr>
              <w:t>1.</w:t>
            </w:r>
            <w:r w:rsidR="00FE07DD">
              <w:rPr>
                <w:rFonts w:eastAsiaTheme="minorEastAsia" w:cstheme="minorBidi"/>
                <w:noProof/>
                <w:sz w:val="22"/>
                <w:szCs w:val="22"/>
              </w:rPr>
              <w:tab/>
            </w:r>
            <w:r w:rsidR="00FE07DD" w:rsidRPr="008A5B4C">
              <w:rPr>
                <w:rStyle w:val="Hyperlink"/>
                <w:noProof/>
              </w:rPr>
              <w:t>Objectives</w:t>
            </w:r>
            <w:r w:rsidR="00FE07DD">
              <w:rPr>
                <w:noProof/>
                <w:webHidden/>
              </w:rPr>
              <w:tab/>
            </w:r>
            <w:r w:rsidR="00FE07DD">
              <w:rPr>
                <w:noProof/>
                <w:webHidden/>
              </w:rPr>
              <w:fldChar w:fldCharType="begin"/>
            </w:r>
            <w:r w:rsidR="00FE07DD">
              <w:rPr>
                <w:noProof/>
                <w:webHidden/>
              </w:rPr>
              <w:instrText xml:space="preserve"> PAGEREF _Toc106173702 \h </w:instrText>
            </w:r>
            <w:r w:rsidR="00FE07DD">
              <w:rPr>
                <w:noProof/>
                <w:webHidden/>
              </w:rPr>
            </w:r>
            <w:r w:rsidR="00FE07DD">
              <w:rPr>
                <w:noProof/>
                <w:webHidden/>
              </w:rPr>
              <w:fldChar w:fldCharType="separate"/>
            </w:r>
            <w:r w:rsidR="00FE07DD">
              <w:rPr>
                <w:noProof/>
                <w:webHidden/>
              </w:rPr>
              <w:t>3</w:t>
            </w:r>
            <w:r w:rsidR="00FE07DD">
              <w:rPr>
                <w:noProof/>
                <w:webHidden/>
              </w:rPr>
              <w:fldChar w:fldCharType="end"/>
            </w:r>
          </w:hyperlink>
        </w:p>
        <w:p w14:paraId="2E29A9D0" w14:textId="2FBC0019" w:rsidR="00FE07DD" w:rsidRDefault="007E1C63">
          <w:pPr>
            <w:pStyle w:val="TOC1"/>
            <w:tabs>
              <w:tab w:val="left" w:pos="440"/>
              <w:tab w:val="right" w:leader="dot" w:pos="9350"/>
            </w:tabs>
            <w:rPr>
              <w:rFonts w:eastAsiaTheme="minorEastAsia" w:cstheme="minorBidi"/>
              <w:noProof/>
              <w:sz w:val="22"/>
              <w:szCs w:val="22"/>
            </w:rPr>
          </w:pPr>
          <w:hyperlink w:anchor="_Toc106173703" w:history="1">
            <w:r w:rsidR="00FE07DD" w:rsidRPr="008A5B4C">
              <w:rPr>
                <w:rStyle w:val="Hyperlink"/>
                <w:noProof/>
              </w:rPr>
              <w:t>2.</w:t>
            </w:r>
            <w:r w:rsidR="00FE07DD">
              <w:rPr>
                <w:rFonts w:eastAsiaTheme="minorEastAsia" w:cstheme="minorBidi"/>
                <w:noProof/>
                <w:sz w:val="22"/>
                <w:szCs w:val="22"/>
              </w:rPr>
              <w:tab/>
            </w:r>
            <w:r w:rsidR="00FE07DD" w:rsidRPr="008A5B4C">
              <w:rPr>
                <w:rStyle w:val="Hyperlink"/>
                <w:noProof/>
              </w:rPr>
              <w:t>Process</w:t>
            </w:r>
            <w:r w:rsidR="00FE07DD">
              <w:rPr>
                <w:noProof/>
                <w:webHidden/>
              </w:rPr>
              <w:tab/>
            </w:r>
            <w:r w:rsidR="00FE07DD">
              <w:rPr>
                <w:noProof/>
                <w:webHidden/>
              </w:rPr>
              <w:fldChar w:fldCharType="begin"/>
            </w:r>
            <w:r w:rsidR="00FE07DD">
              <w:rPr>
                <w:noProof/>
                <w:webHidden/>
              </w:rPr>
              <w:instrText xml:space="preserve"> PAGEREF _Toc106173703 \h </w:instrText>
            </w:r>
            <w:r w:rsidR="00FE07DD">
              <w:rPr>
                <w:noProof/>
                <w:webHidden/>
              </w:rPr>
            </w:r>
            <w:r w:rsidR="00FE07DD">
              <w:rPr>
                <w:noProof/>
                <w:webHidden/>
              </w:rPr>
              <w:fldChar w:fldCharType="separate"/>
            </w:r>
            <w:r w:rsidR="00FE07DD">
              <w:rPr>
                <w:noProof/>
                <w:webHidden/>
              </w:rPr>
              <w:t>3</w:t>
            </w:r>
            <w:r w:rsidR="00FE07DD">
              <w:rPr>
                <w:noProof/>
                <w:webHidden/>
              </w:rPr>
              <w:fldChar w:fldCharType="end"/>
            </w:r>
          </w:hyperlink>
        </w:p>
        <w:p w14:paraId="0F645739" w14:textId="06446F38" w:rsidR="00FE07DD" w:rsidRDefault="007E1C63">
          <w:pPr>
            <w:pStyle w:val="TOC2"/>
            <w:tabs>
              <w:tab w:val="left" w:pos="880"/>
              <w:tab w:val="right" w:leader="dot" w:pos="9350"/>
            </w:tabs>
            <w:rPr>
              <w:rFonts w:eastAsiaTheme="minorEastAsia" w:cstheme="minorBidi"/>
              <w:noProof/>
              <w:sz w:val="22"/>
              <w:szCs w:val="22"/>
            </w:rPr>
          </w:pPr>
          <w:hyperlink w:anchor="_Toc106173704" w:history="1">
            <w:r w:rsidR="00FE07DD" w:rsidRPr="008A5B4C">
              <w:rPr>
                <w:rStyle w:val="Hyperlink"/>
                <w:noProof/>
              </w:rPr>
              <w:t>2.1</w:t>
            </w:r>
            <w:r w:rsidR="00FE07DD">
              <w:rPr>
                <w:rFonts w:eastAsiaTheme="minorEastAsia" w:cstheme="minorBidi"/>
                <w:noProof/>
                <w:sz w:val="22"/>
                <w:szCs w:val="22"/>
              </w:rPr>
              <w:tab/>
            </w:r>
            <w:r w:rsidR="00FE07DD" w:rsidRPr="008A5B4C">
              <w:rPr>
                <w:rStyle w:val="Hyperlink"/>
                <w:noProof/>
              </w:rPr>
              <w:t>Project Initiation</w:t>
            </w:r>
            <w:r w:rsidR="00FE07DD">
              <w:rPr>
                <w:noProof/>
                <w:webHidden/>
              </w:rPr>
              <w:tab/>
            </w:r>
            <w:r w:rsidR="00FE07DD">
              <w:rPr>
                <w:noProof/>
                <w:webHidden/>
              </w:rPr>
              <w:fldChar w:fldCharType="begin"/>
            </w:r>
            <w:r w:rsidR="00FE07DD">
              <w:rPr>
                <w:noProof/>
                <w:webHidden/>
              </w:rPr>
              <w:instrText xml:space="preserve"> PAGEREF _Toc106173704 \h </w:instrText>
            </w:r>
            <w:r w:rsidR="00FE07DD">
              <w:rPr>
                <w:noProof/>
                <w:webHidden/>
              </w:rPr>
            </w:r>
            <w:r w:rsidR="00FE07DD">
              <w:rPr>
                <w:noProof/>
                <w:webHidden/>
              </w:rPr>
              <w:fldChar w:fldCharType="separate"/>
            </w:r>
            <w:r w:rsidR="00FE07DD">
              <w:rPr>
                <w:noProof/>
                <w:webHidden/>
              </w:rPr>
              <w:t>3</w:t>
            </w:r>
            <w:r w:rsidR="00FE07DD">
              <w:rPr>
                <w:noProof/>
                <w:webHidden/>
              </w:rPr>
              <w:fldChar w:fldCharType="end"/>
            </w:r>
          </w:hyperlink>
        </w:p>
        <w:p w14:paraId="1772E433" w14:textId="7C17B120" w:rsidR="00FE07DD" w:rsidRDefault="007E1C63">
          <w:pPr>
            <w:pStyle w:val="TOC2"/>
            <w:tabs>
              <w:tab w:val="left" w:pos="880"/>
              <w:tab w:val="right" w:leader="dot" w:pos="9350"/>
            </w:tabs>
            <w:rPr>
              <w:rFonts w:eastAsiaTheme="minorEastAsia" w:cstheme="minorBidi"/>
              <w:noProof/>
              <w:sz w:val="22"/>
              <w:szCs w:val="22"/>
            </w:rPr>
          </w:pPr>
          <w:hyperlink w:anchor="_Toc106173705" w:history="1">
            <w:r w:rsidR="00FE07DD" w:rsidRPr="008A5B4C">
              <w:rPr>
                <w:rStyle w:val="Hyperlink"/>
                <w:noProof/>
              </w:rPr>
              <w:t>2.2</w:t>
            </w:r>
            <w:r w:rsidR="00FE07DD">
              <w:rPr>
                <w:rFonts w:eastAsiaTheme="minorEastAsia" w:cstheme="minorBidi"/>
                <w:noProof/>
                <w:sz w:val="22"/>
                <w:szCs w:val="22"/>
              </w:rPr>
              <w:tab/>
            </w:r>
            <w:r w:rsidR="00FE07DD" w:rsidRPr="008A5B4C">
              <w:rPr>
                <w:rStyle w:val="Hyperlink"/>
                <w:noProof/>
              </w:rPr>
              <w:t>Project Planning and Co-ordination</w:t>
            </w:r>
            <w:r w:rsidR="00FE07DD">
              <w:rPr>
                <w:noProof/>
                <w:webHidden/>
              </w:rPr>
              <w:tab/>
            </w:r>
            <w:r w:rsidR="00FE07DD">
              <w:rPr>
                <w:noProof/>
                <w:webHidden/>
              </w:rPr>
              <w:fldChar w:fldCharType="begin"/>
            </w:r>
            <w:r w:rsidR="00FE07DD">
              <w:rPr>
                <w:noProof/>
                <w:webHidden/>
              </w:rPr>
              <w:instrText xml:space="preserve"> PAGEREF _Toc106173705 \h </w:instrText>
            </w:r>
            <w:r w:rsidR="00FE07DD">
              <w:rPr>
                <w:noProof/>
                <w:webHidden/>
              </w:rPr>
            </w:r>
            <w:r w:rsidR="00FE07DD">
              <w:rPr>
                <w:noProof/>
                <w:webHidden/>
              </w:rPr>
              <w:fldChar w:fldCharType="separate"/>
            </w:r>
            <w:r w:rsidR="00FE07DD">
              <w:rPr>
                <w:noProof/>
                <w:webHidden/>
              </w:rPr>
              <w:t>3</w:t>
            </w:r>
            <w:r w:rsidR="00FE07DD">
              <w:rPr>
                <w:noProof/>
                <w:webHidden/>
              </w:rPr>
              <w:fldChar w:fldCharType="end"/>
            </w:r>
          </w:hyperlink>
        </w:p>
        <w:p w14:paraId="2DA93EBD" w14:textId="209F6866" w:rsidR="00FE07DD" w:rsidRDefault="007E1C63">
          <w:pPr>
            <w:pStyle w:val="TOC2"/>
            <w:tabs>
              <w:tab w:val="left" w:pos="880"/>
              <w:tab w:val="right" w:leader="dot" w:pos="9350"/>
            </w:tabs>
            <w:rPr>
              <w:rFonts w:eastAsiaTheme="minorEastAsia" w:cstheme="minorBidi"/>
              <w:noProof/>
              <w:sz w:val="22"/>
              <w:szCs w:val="22"/>
            </w:rPr>
          </w:pPr>
          <w:hyperlink w:anchor="_Toc106173706" w:history="1">
            <w:r w:rsidR="00FE07DD" w:rsidRPr="008A5B4C">
              <w:rPr>
                <w:rStyle w:val="Hyperlink"/>
                <w:noProof/>
              </w:rPr>
              <w:t>2.3</w:t>
            </w:r>
            <w:r w:rsidR="00FE07DD">
              <w:rPr>
                <w:rFonts w:eastAsiaTheme="minorEastAsia" w:cstheme="minorBidi"/>
                <w:noProof/>
                <w:sz w:val="22"/>
                <w:szCs w:val="22"/>
              </w:rPr>
              <w:tab/>
            </w:r>
            <w:r w:rsidR="00FE07DD" w:rsidRPr="008A5B4C">
              <w:rPr>
                <w:rStyle w:val="Hyperlink"/>
                <w:noProof/>
              </w:rPr>
              <w:t>Project Control</w:t>
            </w:r>
            <w:r w:rsidR="00FE07DD">
              <w:rPr>
                <w:noProof/>
                <w:webHidden/>
              </w:rPr>
              <w:tab/>
            </w:r>
            <w:r w:rsidR="00FE07DD">
              <w:rPr>
                <w:noProof/>
                <w:webHidden/>
              </w:rPr>
              <w:fldChar w:fldCharType="begin"/>
            </w:r>
            <w:r w:rsidR="00FE07DD">
              <w:rPr>
                <w:noProof/>
                <w:webHidden/>
              </w:rPr>
              <w:instrText xml:space="preserve"> PAGEREF _Toc106173706 \h </w:instrText>
            </w:r>
            <w:r w:rsidR="00FE07DD">
              <w:rPr>
                <w:noProof/>
                <w:webHidden/>
              </w:rPr>
            </w:r>
            <w:r w:rsidR="00FE07DD">
              <w:rPr>
                <w:noProof/>
                <w:webHidden/>
              </w:rPr>
              <w:fldChar w:fldCharType="separate"/>
            </w:r>
            <w:r w:rsidR="00FE07DD">
              <w:rPr>
                <w:noProof/>
                <w:webHidden/>
              </w:rPr>
              <w:t>3</w:t>
            </w:r>
            <w:r w:rsidR="00FE07DD">
              <w:rPr>
                <w:noProof/>
                <w:webHidden/>
              </w:rPr>
              <w:fldChar w:fldCharType="end"/>
            </w:r>
          </w:hyperlink>
        </w:p>
        <w:p w14:paraId="50D893B4" w14:textId="0B3AB8CE" w:rsidR="00FE07DD" w:rsidRDefault="007E1C63">
          <w:pPr>
            <w:pStyle w:val="TOC2"/>
            <w:tabs>
              <w:tab w:val="left" w:pos="880"/>
              <w:tab w:val="right" w:leader="dot" w:pos="9350"/>
            </w:tabs>
            <w:rPr>
              <w:rFonts w:eastAsiaTheme="minorEastAsia" w:cstheme="minorBidi"/>
              <w:noProof/>
              <w:sz w:val="22"/>
              <w:szCs w:val="22"/>
            </w:rPr>
          </w:pPr>
          <w:hyperlink w:anchor="_Toc106173707" w:history="1">
            <w:r w:rsidR="00FE07DD" w:rsidRPr="008A5B4C">
              <w:rPr>
                <w:rStyle w:val="Hyperlink"/>
                <w:noProof/>
              </w:rPr>
              <w:t>2.4</w:t>
            </w:r>
            <w:r w:rsidR="00FE07DD">
              <w:rPr>
                <w:rFonts w:eastAsiaTheme="minorEastAsia" w:cstheme="minorBidi"/>
                <w:noProof/>
                <w:sz w:val="22"/>
                <w:szCs w:val="22"/>
              </w:rPr>
              <w:tab/>
            </w:r>
            <w:r w:rsidR="00FE07DD" w:rsidRPr="008A5B4C">
              <w:rPr>
                <w:rStyle w:val="Hyperlink"/>
                <w:noProof/>
              </w:rPr>
              <w:t>Project Reporting</w:t>
            </w:r>
            <w:r w:rsidR="00FE07DD">
              <w:rPr>
                <w:noProof/>
                <w:webHidden/>
              </w:rPr>
              <w:tab/>
            </w:r>
            <w:r w:rsidR="00FE07DD">
              <w:rPr>
                <w:noProof/>
                <w:webHidden/>
              </w:rPr>
              <w:fldChar w:fldCharType="begin"/>
            </w:r>
            <w:r w:rsidR="00FE07DD">
              <w:rPr>
                <w:noProof/>
                <w:webHidden/>
              </w:rPr>
              <w:instrText xml:space="preserve"> PAGEREF _Toc106173707 \h </w:instrText>
            </w:r>
            <w:r w:rsidR="00FE07DD">
              <w:rPr>
                <w:noProof/>
                <w:webHidden/>
              </w:rPr>
            </w:r>
            <w:r w:rsidR="00FE07DD">
              <w:rPr>
                <w:noProof/>
                <w:webHidden/>
              </w:rPr>
              <w:fldChar w:fldCharType="separate"/>
            </w:r>
            <w:r w:rsidR="00FE07DD">
              <w:rPr>
                <w:noProof/>
                <w:webHidden/>
              </w:rPr>
              <w:t>4</w:t>
            </w:r>
            <w:r w:rsidR="00FE07DD">
              <w:rPr>
                <w:noProof/>
                <w:webHidden/>
              </w:rPr>
              <w:fldChar w:fldCharType="end"/>
            </w:r>
          </w:hyperlink>
        </w:p>
        <w:p w14:paraId="1FA73F54" w14:textId="20475590" w:rsidR="00FE07DD" w:rsidRDefault="007E1C63">
          <w:pPr>
            <w:pStyle w:val="TOC1"/>
            <w:tabs>
              <w:tab w:val="left" w:pos="440"/>
              <w:tab w:val="right" w:leader="dot" w:pos="9350"/>
            </w:tabs>
            <w:rPr>
              <w:rFonts w:eastAsiaTheme="minorEastAsia" w:cstheme="minorBidi"/>
              <w:noProof/>
              <w:sz w:val="22"/>
              <w:szCs w:val="22"/>
            </w:rPr>
          </w:pPr>
          <w:hyperlink w:anchor="_Toc106173708" w:history="1">
            <w:r w:rsidR="00FE07DD" w:rsidRPr="008A5B4C">
              <w:rPr>
                <w:rStyle w:val="Hyperlink"/>
                <w:noProof/>
              </w:rPr>
              <w:t>3.</w:t>
            </w:r>
            <w:r w:rsidR="00FE07DD">
              <w:rPr>
                <w:rFonts w:eastAsiaTheme="minorEastAsia" w:cstheme="minorBidi"/>
                <w:noProof/>
                <w:sz w:val="22"/>
                <w:szCs w:val="22"/>
              </w:rPr>
              <w:tab/>
            </w:r>
            <w:r w:rsidR="00FE07DD" w:rsidRPr="008A5B4C">
              <w:rPr>
                <w:rStyle w:val="Hyperlink"/>
                <w:noProof/>
              </w:rPr>
              <w:t>Activity transition checklist</w:t>
            </w:r>
            <w:r w:rsidR="00FE07DD">
              <w:rPr>
                <w:noProof/>
                <w:webHidden/>
              </w:rPr>
              <w:tab/>
            </w:r>
            <w:r w:rsidR="00FE07DD">
              <w:rPr>
                <w:noProof/>
                <w:webHidden/>
              </w:rPr>
              <w:fldChar w:fldCharType="begin"/>
            </w:r>
            <w:r w:rsidR="00FE07DD">
              <w:rPr>
                <w:noProof/>
                <w:webHidden/>
              </w:rPr>
              <w:instrText xml:space="preserve"> PAGEREF _Toc106173708 \h </w:instrText>
            </w:r>
            <w:r w:rsidR="00FE07DD">
              <w:rPr>
                <w:noProof/>
                <w:webHidden/>
              </w:rPr>
            </w:r>
            <w:r w:rsidR="00FE07DD">
              <w:rPr>
                <w:noProof/>
                <w:webHidden/>
              </w:rPr>
              <w:fldChar w:fldCharType="separate"/>
            </w:r>
            <w:r w:rsidR="00FE07DD">
              <w:rPr>
                <w:noProof/>
                <w:webHidden/>
              </w:rPr>
              <w:t>4</w:t>
            </w:r>
            <w:r w:rsidR="00FE07DD">
              <w:rPr>
                <w:noProof/>
                <w:webHidden/>
              </w:rPr>
              <w:fldChar w:fldCharType="end"/>
            </w:r>
          </w:hyperlink>
        </w:p>
        <w:p w14:paraId="6E35324F" w14:textId="53021F7B" w:rsidR="00FE07DD" w:rsidRDefault="007E1C63">
          <w:pPr>
            <w:pStyle w:val="TOC1"/>
            <w:tabs>
              <w:tab w:val="left" w:pos="440"/>
              <w:tab w:val="right" w:leader="dot" w:pos="9350"/>
            </w:tabs>
            <w:rPr>
              <w:rFonts w:eastAsiaTheme="minorEastAsia" w:cstheme="minorBidi"/>
              <w:noProof/>
              <w:sz w:val="22"/>
              <w:szCs w:val="22"/>
            </w:rPr>
          </w:pPr>
          <w:hyperlink w:anchor="_Toc106173709" w:history="1">
            <w:r w:rsidR="00FE07DD" w:rsidRPr="008A5B4C">
              <w:rPr>
                <w:rStyle w:val="Hyperlink"/>
                <w:noProof/>
              </w:rPr>
              <w:t>4.</w:t>
            </w:r>
            <w:r w:rsidR="00FE07DD">
              <w:rPr>
                <w:rFonts w:eastAsiaTheme="minorEastAsia" w:cstheme="minorBidi"/>
                <w:noProof/>
                <w:sz w:val="22"/>
                <w:szCs w:val="22"/>
              </w:rPr>
              <w:tab/>
            </w:r>
            <w:r w:rsidR="00FE07DD" w:rsidRPr="008A5B4C">
              <w:rPr>
                <w:rStyle w:val="Hyperlink"/>
                <w:noProof/>
              </w:rPr>
              <w:t>Roles and Responsibilities for transition</w:t>
            </w:r>
            <w:r w:rsidR="00FE07DD">
              <w:rPr>
                <w:noProof/>
                <w:webHidden/>
              </w:rPr>
              <w:tab/>
            </w:r>
            <w:r w:rsidR="00FE07DD">
              <w:rPr>
                <w:noProof/>
                <w:webHidden/>
              </w:rPr>
              <w:fldChar w:fldCharType="begin"/>
            </w:r>
            <w:r w:rsidR="00FE07DD">
              <w:rPr>
                <w:noProof/>
                <w:webHidden/>
              </w:rPr>
              <w:instrText xml:space="preserve"> PAGEREF _Toc106173709 \h </w:instrText>
            </w:r>
            <w:r w:rsidR="00FE07DD">
              <w:rPr>
                <w:noProof/>
                <w:webHidden/>
              </w:rPr>
            </w:r>
            <w:r w:rsidR="00FE07DD">
              <w:rPr>
                <w:noProof/>
                <w:webHidden/>
              </w:rPr>
              <w:fldChar w:fldCharType="separate"/>
            </w:r>
            <w:r w:rsidR="00FE07DD">
              <w:rPr>
                <w:noProof/>
                <w:webHidden/>
              </w:rPr>
              <w:t>4</w:t>
            </w:r>
            <w:r w:rsidR="00FE07DD">
              <w:rPr>
                <w:noProof/>
                <w:webHidden/>
              </w:rPr>
              <w:fldChar w:fldCharType="end"/>
            </w:r>
          </w:hyperlink>
        </w:p>
        <w:p w14:paraId="09D7F4C4" w14:textId="25156678" w:rsidR="00FE07DD" w:rsidRDefault="007E1C63">
          <w:pPr>
            <w:pStyle w:val="TOC1"/>
            <w:tabs>
              <w:tab w:val="left" w:pos="440"/>
              <w:tab w:val="right" w:leader="dot" w:pos="9350"/>
            </w:tabs>
            <w:rPr>
              <w:rFonts w:eastAsiaTheme="minorEastAsia" w:cstheme="minorBidi"/>
              <w:noProof/>
              <w:sz w:val="22"/>
              <w:szCs w:val="22"/>
            </w:rPr>
          </w:pPr>
          <w:hyperlink w:anchor="_Toc106173710" w:history="1">
            <w:r w:rsidR="00FE07DD" w:rsidRPr="008A5B4C">
              <w:rPr>
                <w:rStyle w:val="Hyperlink"/>
                <w:noProof/>
              </w:rPr>
              <w:t>5.</w:t>
            </w:r>
            <w:r w:rsidR="00FE07DD">
              <w:rPr>
                <w:rFonts w:eastAsiaTheme="minorEastAsia" w:cstheme="minorBidi"/>
                <w:noProof/>
                <w:sz w:val="22"/>
                <w:szCs w:val="22"/>
              </w:rPr>
              <w:tab/>
            </w:r>
            <w:r w:rsidR="00FE07DD" w:rsidRPr="008A5B4C">
              <w:rPr>
                <w:rStyle w:val="Hyperlink"/>
                <w:noProof/>
              </w:rPr>
              <w:t>Incumbent knowledge transition requirements</w:t>
            </w:r>
            <w:r w:rsidR="00FE07DD">
              <w:rPr>
                <w:noProof/>
                <w:webHidden/>
              </w:rPr>
              <w:tab/>
            </w:r>
            <w:r w:rsidR="00FE07DD">
              <w:rPr>
                <w:noProof/>
                <w:webHidden/>
              </w:rPr>
              <w:fldChar w:fldCharType="begin"/>
            </w:r>
            <w:r w:rsidR="00FE07DD">
              <w:rPr>
                <w:noProof/>
                <w:webHidden/>
              </w:rPr>
              <w:instrText xml:space="preserve"> PAGEREF _Toc106173710 \h </w:instrText>
            </w:r>
            <w:r w:rsidR="00FE07DD">
              <w:rPr>
                <w:noProof/>
                <w:webHidden/>
              </w:rPr>
            </w:r>
            <w:r w:rsidR="00FE07DD">
              <w:rPr>
                <w:noProof/>
                <w:webHidden/>
              </w:rPr>
              <w:fldChar w:fldCharType="separate"/>
            </w:r>
            <w:r w:rsidR="00FE07DD">
              <w:rPr>
                <w:noProof/>
                <w:webHidden/>
              </w:rPr>
              <w:t>5</w:t>
            </w:r>
            <w:r w:rsidR="00FE07DD">
              <w:rPr>
                <w:noProof/>
                <w:webHidden/>
              </w:rPr>
              <w:fldChar w:fldCharType="end"/>
            </w:r>
          </w:hyperlink>
        </w:p>
        <w:p w14:paraId="3CD5C49E" w14:textId="4BA13629" w:rsidR="00FE07DD" w:rsidRDefault="007E1C63">
          <w:pPr>
            <w:pStyle w:val="TOC1"/>
            <w:tabs>
              <w:tab w:val="left" w:pos="440"/>
              <w:tab w:val="right" w:leader="dot" w:pos="9350"/>
            </w:tabs>
            <w:rPr>
              <w:rFonts w:eastAsiaTheme="minorEastAsia" w:cstheme="minorBidi"/>
              <w:noProof/>
              <w:sz w:val="22"/>
              <w:szCs w:val="22"/>
            </w:rPr>
          </w:pPr>
          <w:hyperlink w:anchor="_Toc106173711" w:history="1">
            <w:r w:rsidR="00FE07DD" w:rsidRPr="008A5B4C">
              <w:rPr>
                <w:rStyle w:val="Hyperlink"/>
                <w:noProof/>
              </w:rPr>
              <w:t>6.</w:t>
            </w:r>
            <w:r w:rsidR="00FE07DD">
              <w:rPr>
                <w:rFonts w:eastAsiaTheme="minorEastAsia" w:cstheme="minorBidi"/>
                <w:noProof/>
                <w:sz w:val="22"/>
                <w:szCs w:val="22"/>
              </w:rPr>
              <w:tab/>
            </w:r>
            <w:r w:rsidR="00FE07DD" w:rsidRPr="008A5B4C">
              <w:rPr>
                <w:rStyle w:val="Hyperlink"/>
                <w:noProof/>
              </w:rPr>
              <w:t>Identifying strategies for Transition planning</w:t>
            </w:r>
            <w:r w:rsidR="00FE07DD">
              <w:rPr>
                <w:noProof/>
                <w:webHidden/>
              </w:rPr>
              <w:tab/>
            </w:r>
            <w:r w:rsidR="00FE07DD">
              <w:rPr>
                <w:noProof/>
                <w:webHidden/>
              </w:rPr>
              <w:fldChar w:fldCharType="begin"/>
            </w:r>
            <w:r w:rsidR="00FE07DD">
              <w:rPr>
                <w:noProof/>
                <w:webHidden/>
              </w:rPr>
              <w:instrText xml:space="preserve"> PAGEREF _Toc106173711 \h </w:instrText>
            </w:r>
            <w:r w:rsidR="00FE07DD">
              <w:rPr>
                <w:noProof/>
                <w:webHidden/>
              </w:rPr>
            </w:r>
            <w:r w:rsidR="00FE07DD">
              <w:rPr>
                <w:noProof/>
                <w:webHidden/>
              </w:rPr>
              <w:fldChar w:fldCharType="separate"/>
            </w:r>
            <w:r w:rsidR="00FE07DD">
              <w:rPr>
                <w:noProof/>
                <w:webHidden/>
              </w:rPr>
              <w:t>5</w:t>
            </w:r>
            <w:r w:rsidR="00FE07DD">
              <w:rPr>
                <w:noProof/>
                <w:webHidden/>
              </w:rPr>
              <w:fldChar w:fldCharType="end"/>
            </w:r>
          </w:hyperlink>
        </w:p>
        <w:p w14:paraId="6FE4AAD3" w14:textId="2766B57C" w:rsidR="00FE07DD" w:rsidRDefault="007E1C63">
          <w:pPr>
            <w:pStyle w:val="TOC1"/>
            <w:tabs>
              <w:tab w:val="left" w:pos="440"/>
              <w:tab w:val="right" w:leader="dot" w:pos="9350"/>
            </w:tabs>
            <w:rPr>
              <w:rFonts w:eastAsiaTheme="minorEastAsia" w:cstheme="minorBidi"/>
              <w:noProof/>
              <w:sz w:val="22"/>
              <w:szCs w:val="22"/>
            </w:rPr>
          </w:pPr>
          <w:hyperlink w:anchor="_Toc106173712" w:history="1">
            <w:r w:rsidR="00FE07DD" w:rsidRPr="008A5B4C">
              <w:rPr>
                <w:rStyle w:val="Hyperlink"/>
                <w:noProof/>
              </w:rPr>
              <w:t>7.</w:t>
            </w:r>
            <w:r w:rsidR="00FE07DD">
              <w:rPr>
                <w:rFonts w:eastAsiaTheme="minorEastAsia" w:cstheme="minorBidi"/>
                <w:noProof/>
                <w:sz w:val="22"/>
                <w:szCs w:val="22"/>
              </w:rPr>
              <w:tab/>
            </w:r>
            <w:r w:rsidR="00FE07DD" w:rsidRPr="008A5B4C">
              <w:rPr>
                <w:rStyle w:val="Hyperlink"/>
                <w:noProof/>
              </w:rPr>
              <w:t>Evaluation Process</w:t>
            </w:r>
            <w:r w:rsidR="00FE07DD">
              <w:rPr>
                <w:noProof/>
                <w:webHidden/>
              </w:rPr>
              <w:tab/>
            </w:r>
            <w:r w:rsidR="00FE07DD">
              <w:rPr>
                <w:noProof/>
                <w:webHidden/>
              </w:rPr>
              <w:fldChar w:fldCharType="begin"/>
            </w:r>
            <w:r w:rsidR="00FE07DD">
              <w:rPr>
                <w:noProof/>
                <w:webHidden/>
              </w:rPr>
              <w:instrText xml:space="preserve"> PAGEREF _Toc106173712 \h </w:instrText>
            </w:r>
            <w:r w:rsidR="00FE07DD">
              <w:rPr>
                <w:noProof/>
                <w:webHidden/>
              </w:rPr>
            </w:r>
            <w:r w:rsidR="00FE07DD">
              <w:rPr>
                <w:noProof/>
                <w:webHidden/>
              </w:rPr>
              <w:fldChar w:fldCharType="separate"/>
            </w:r>
            <w:r w:rsidR="00FE07DD">
              <w:rPr>
                <w:noProof/>
                <w:webHidden/>
              </w:rPr>
              <w:t>5</w:t>
            </w:r>
            <w:r w:rsidR="00FE07DD">
              <w:rPr>
                <w:noProof/>
                <w:webHidden/>
              </w:rPr>
              <w:fldChar w:fldCharType="end"/>
            </w:r>
          </w:hyperlink>
        </w:p>
        <w:p w14:paraId="4A723377" w14:textId="327A6128" w:rsidR="00745339" w:rsidRDefault="00745339">
          <w:r>
            <w:rPr>
              <w:b/>
              <w:bCs/>
              <w:noProof/>
            </w:rPr>
            <w:fldChar w:fldCharType="end"/>
          </w:r>
        </w:p>
      </w:sdtContent>
    </w:sdt>
    <w:p w14:paraId="4B2A9C1D" w14:textId="3CB3EAE3" w:rsidR="0075488B" w:rsidRDefault="0075488B" w:rsidP="0036754F">
      <w:pPr>
        <w:ind w:left="0"/>
      </w:pPr>
    </w:p>
    <w:p w14:paraId="5D46E4F3" w14:textId="03CA19FE" w:rsidR="0075488B" w:rsidRDefault="0075488B" w:rsidP="0036754F">
      <w:pPr>
        <w:ind w:left="0"/>
      </w:pPr>
    </w:p>
    <w:p w14:paraId="7B53E555" w14:textId="5C91F9B2" w:rsidR="0075488B" w:rsidRDefault="0075488B" w:rsidP="0036754F">
      <w:pPr>
        <w:ind w:left="0"/>
      </w:pPr>
    </w:p>
    <w:p w14:paraId="6724F967" w14:textId="1080D929" w:rsidR="0075488B" w:rsidRDefault="0075488B" w:rsidP="0036754F">
      <w:pPr>
        <w:ind w:left="0"/>
      </w:pPr>
    </w:p>
    <w:p w14:paraId="3A17AD39" w14:textId="395D2771" w:rsidR="0075488B" w:rsidRDefault="0075488B" w:rsidP="0036754F">
      <w:pPr>
        <w:ind w:left="0"/>
      </w:pPr>
    </w:p>
    <w:p w14:paraId="45BEFBAF" w14:textId="4ACA360D" w:rsidR="0075488B" w:rsidRDefault="0075488B" w:rsidP="0036754F">
      <w:pPr>
        <w:ind w:left="0"/>
      </w:pPr>
    </w:p>
    <w:p w14:paraId="7D833DDD" w14:textId="77777777" w:rsidR="00745339" w:rsidRDefault="00745339" w:rsidP="0036754F">
      <w:pPr>
        <w:ind w:left="0"/>
      </w:pPr>
    </w:p>
    <w:p w14:paraId="1B515AAD" w14:textId="77777777" w:rsidR="00A964EA" w:rsidRPr="006753EC" w:rsidRDefault="00A964EA" w:rsidP="00A964EA">
      <w:pPr>
        <w:pBdr>
          <w:bottom w:val="single" w:sz="4" w:space="1" w:color="auto"/>
        </w:pBdr>
        <w:ind w:left="0"/>
        <w:rPr>
          <w:rFonts w:cs="Calibri"/>
          <w:b/>
          <w:bCs/>
          <w:sz w:val="28"/>
          <w:szCs w:val="28"/>
        </w:rPr>
      </w:pPr>
      <w:r w:rsidRPr="006753EC">
        <w:rPr>
          <w:rFonts w:cs="Calibri"/>
          <w:b/>
          <w:bCs/>
          <w:sz w:val="28"/>
          <w:szCs w:val="28"/>
        </w:rPr>
        <w:lastRenderedPageBreak/>
        <w:t>Docu</w:t>
      </w:r>
      <w:r w:rsidRPr="006753EC">
        <w:rPr>
          <w:rFonts w:cs="Calibri"/>
          <w:b/>
          <w:bCs/>
          <w:spacing w:val="-1"/>
          <w:sz w:val="28"/>
          <w:szCs w:val="28"/>
        </w:rPr>
        <w:t>m</w:t>
      </w:r>
      <w:r w:rsidRPr="006753EC">
        <w:rPr>
          <w:rFonts w:cs="Calibri"/>
          <w:b/>
          <w:bCs/>
          <w:sz w:val="28"/>
          <w:szCs w:val="28"/>
        </w:rPr>
        <w:t>ent Co</w:t>
      </w:r>
      <w:r w:rsidRPr="006753EC">
        <w:rPr>
          <w:rFonts w:cs="Calibri"/>
          <w:b/>
          <w:bCs/>
          <w:spacing w:val="1"/>
          <w:sz w:val="28"/>
          <w:szCs w:val="28"/>
        </w:rPr>
        <w:t>n</w:t>
      </w:r>
      <w:r w:rsidRPr="006753EC">
        <w:rPr>
          <w:rFonts w:cs="Calibri"/>
          <w:b/>
          <w:bCs/>
          <w:sz w:val="28"/>
          <w:szCs w:val="28"/>
        </w:rPr>
        <w:t>trol</w:t>
      </w:r>
    </w:p>
    <w:p w14:paraId="1B106BF4" w14:textId="77777777" w:rsidR="00A964EA" w:rsidRPr="0022177A" w:rsidRDefault="00A964EA" w:rsidP="00A964EA">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600A1F98" w14:textId="77777777" w:rsidR="00A964EA" w:rsidRPr="0022177A" w:rsidRDefault="00A964EA" w:rsidP="00A964EA">
      <w:pPr>
        <w:widowControl w:val="0"/>
        <w:autoSpaceDE w:val="0"/>
        <w:autoSpaceDN w:val="0"/>
        <w:adjustRightInd w:val="0"/>
        <w:spacing w:before="4" w:after="0" w:line="120" w:lineRule="exact"/>
        <w:rPr>
          <w:rFonts w:cs="Calibri"/>
          <w:sz w:val="12"/>
          <w:szCs w:val="12"/>
        </w:rPr>
      </w:pPr>
    </w:p>
    <w:p w14:paraId="7F6AEDA5" w14:textId="77777777" w:rsidR="00A964EA" w:rsidRPr="0022177A" w:rsidRDefault="00A964EA" w:rsidP="00A964EA">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1440"/>
        <w:gridCol w:w="2418"/>
        <w:gridCol w:w="4602"/>
      </w:tblGrid>
      <w:tr w:rsidR="00A964EA" w:rsidRPr="0022177A" w14:paraId="5DB82F52" w14:textId="77777777" w:rsidTr="008D0116">
        <w:trPr>
          <w:trHeight w:hRule="exact" w:val="420"/>
        </w:trPr>
        <w:tc>
          <w:tcPr>
            <w:tcW w:w="990" w:type="dxa"/>
            <w:shd w:val="clear" w:color="auto" w:fill="D9D9D9" w:themeFill="background1" w:themeFillShade="D9"/>
            <w:vAlign w:val="center"/>
          </w:tcPr>
          <w:p w14:paraId="442BD491"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1440" w:type="dxa"/>
            <w:shd w:val="clear" w:color="auto" w:fill="D9D9D9" w:themeFill="background1" w:themeFillShade="D9"/>
            <w:vAlign w:val="center"/>
          </w:tcPr>
          <w:p w14:paraId="6086A1CE"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418" w:type="dxa"/>
            <w:shd w:val="clear" w:color="auto" w:fill="D9D9D9" w:themeFill="background1" w:themeFillShade="D9"/>
            <w:vAlign w:val="center"/>
          </w:tcPr>
          <w:p w14:paraId="27FA4197"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602" w:type="dxa"/>
            <w:shd w:val="clear" w:color="auto" w:fill="D9D9D9" w:themeFill="background1" w:themeFillShade="D9"/>
            <w:vAlign w:val="center"/>
          </w:tcPr>
          <w:p w14:paraId="46B30AF5"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A964EA" w:rsidRPr="0022177A" w14:paraId="5ED0324D" w14:textId="77777777" w:rsidTr="008D0116">
        <w:trPr>
          <w:trHeight w:hRule="exact" w:val="487"/>
        </w:trPr>
        <w:tc>
          <w:tcPr>
            <w:tcW w:w="990" w:type="dxa"/>
            <w:vAlign w:val="center"/>
          </w:tcPr>
          <w:p w14:paraId="7DFC4037" w14:textId="77777777" w:rsidR="00A964EA" w:rsidRPr="00A76684" w:rsidRDefault="00A964EA" w:rsidP="008D0116">
            <w:pPr>
              <w:widowControl w:val="0"/>
              <w:autoSpaceDE w:val="0"/>
              <w:autoSpaceDN w:val="0"/>
              <w:adjustRightInd w:val="0"/>
              <w:spacing w:after="0" w:line="240" w:lineRule="auto"/>
              <w:jc w:val="center"/>
              <w:rPr>
                <w:rFonts w:cs="Calibri"/>
                <w:sz w:val="22"/>
                <w:szCs w:val="22"/>
              </w:rPr>
            </w:pPr>
            <w:r w:rsidRPr="00A76684">
              <w:rPr>
                <w:rFonts w:cs="Calibri"/>
                <w:sz w:val="22"/>
                <w:szCs w:val="22"/>
              </w:rPr>
              <w:t>0.1</w:t>
            </w:r>
          </w:p>
        </w:tc>
        <w:tc>
          <w:tcPr>
            <w:tcW w:w="1440" w:type="dxa"/>
            <w:vAlign w:val="center"/>
          </w:tcPr>
          <w:p w14:paraId="51387F9B" w14:textId="77777777" w:rsidR="00A964EA" w:rsidRPr="00A76684" w:rsidRDefault="00A964EA" w:rsidP="008D0116">
            <w:pPr>
              <w:widowControl w:val="0"/>
              <w:autoSpaceDE w:val="0"/>
              <w:autoSpaceDN w:val="0"/>
              <w:adjustRightInd w:val="0"/>
              <w:spacing w:after="0" w:line="240" w:lineRule="auto"/>
              <w:rPr>
                <w:rFonts w:cs="Calibri"/>
                <w:sz w:val="22"/>
                <w:szCs w:val="22"/>
              </w:rPr>
            </w:pPr>
            <w:r w:rsidRPr="00A76684">
              <w:rPr>
                <w:rFonts w:cs="Calibri"/>
                <w:sz w:val="22"/>
                <w:szCs w:val="22"/>
              </w:rPr>
              <w:t>27/01/2022</w:t>
            </w:r>
          </w:p>
        </w:tc>
        <w:tc>
          <w:tcPr>
            <w:tcW w:w="2418" w:type="dxa"/>
            <w:vAlign w:val="center"/>
          </w:tcPr>
          <w:p w14:paraId="7F84406F" w14:textId="77777777" w:rsidR="00A964EA" w:rsidRPr="00A76684" w:rsidRDefault="00A964EA" w:rsidP="008D0116">
            <w:pPr>
              <w:widowControl w:val="0"/>
              <w:autoSpaceDE w:val="0"/>
              <w:autoSpaceDN w:val="0"/>
              <w:adjustRightInd w:val="0"/>
              <w:spacing w:after="0" w:line="240" w:lineRule="auto"/>
              <w:jc w:val="center"/>
              <w:rPr>
                <w:rFonts w:cs="Calibri"/>
                <w:sz w:val="22"/>
                <w:szCs w:val="22"/>
              </w:rPr>
            </w:pPr>
            <w:r w:rsidRPr="00A76684">
              <w:rPr>
                <w:rFonts w:cs="Calibri"/>
                <w:sz w:val="22"/>
                <w:szCs w:val="22"/>
              </w:rPr>
              <w:t>Swapnil Wale</w:t>
            </w:r>
          </w:p>
        </w:tc>
        <w:tc>
          <w:tcPr>
            <w:tcW w:w="4602" w:type="dxa"/>
            <w:vAlign w:val="center"/>
          </w:tcPr>
          <w:p w14:paraId="0FA8EE72" w14:textId="77777777" w:rsidR="00A964EA" w:rsidRPr="00A76684" w:rsidRDefault="00A964EA" w:rsidP="008D0116">
            <w:pPr>
              <w:widowControl w:val="0"/>
              <w:autoSpaceDE w:val="0"/>
              <w:autoSpaceDN w:val="0"/>
              <w:adjustRightInd w:val="0"/>
              <w:spacing w:after="0" w:line="240" w:lineRule="auto"/>
              <w:jc w:val="center"/>
              <w:rPr>
                <w:rFonts w:cs="Calibri"/>
                <w:sz w:val="22"/>
                <w:szCs w:val="22"/>
              </w:rPr>
            </w:pPr>
            <w:r w:rsidRPr="00A76684">
              <w:rPr>
                <w:rFonts w:cs="Calibri"/>
                <w:sz w:val="22"/>
                <w:szCs w:val="22"/>
              </w:rPr>
              <w:t>DRAFT</w:t>
            </w:r>
          </w:p>
        </w:tc>
      </w:tr>
      <w:tr w:rsidR="00A964EA" w:rsidRPr="0022177A" w14:paraId="20781FB2" w14:textId="77777777" w:rsidTr="008D0116">
        <w:trPr>
          <w:trHeight w:hRule="exact" w:val="362"/>
        </w:trPr>
        <w:tc>
          <w:tcPr>
            <w:tcW w:w="990" w:type="dxa"/>
            <w:vAlign w:val="center"/>
          </w:tcPr>
          <w:p w14:paraId="74269839"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1440" w:type="dxa"/>
            <w:vAlign w:val="center"/>
          </w:tcPr>
          <w:p w14:paraId="07AAC443" w14:textId="77777777" w:rsidR="00A964EA" w:rsidRPr="0022177A" w:rsidRDefault="00A964EA" w:rsidP="008D0116">
            <w:pPr>
              <w:widowControl w:val="0"/>
              <w:autoSpaceDE w:val="0"/>
              <w:autoSpaceDN w:val="0"/>
              <w:adjustRightInd w:val="0"/>
              <w:spacing w:after="0" w:line="240" w:lineRule="auto"/>
              <w:rPr>
                <w:rFonts w:cs="Calibri"/>
                <w:sz w:val="18"/>
              </w:rPr>
            </w:pPr>
          </w:p>
        </w:tc>
        <w:tc>
          <w:tcPr>
            <w:tcW w:w="2418" w:type="dxa"/>
            <w:vAlign w:val="center"/>
          </w:tcPr>
          <w:p w14:paraId="3D37F410"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4602" w:type="dxa"/>
            <w:vAlign w:val="center"/>
          </w:tcPr>
          <w:p w14:paraId="269AECB8"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r>
      <w:tr w:rsidR="00A964EA" w:rsidRPr="0022177A" w14:paraId="507CC63E" w14:textId="77777777" w:rsidTr="008D0116">
        <w:trPr>
          <w:trHeight w:hRule="exact" w:val="370"/>
        </w:trPr>
        <w:tc>
          <w:tcPr>
            <w:tcW w:w="990" w:type="dxa"/>
            <w:vAlign w:val="center"/>
          </w:tcPr>
          <w:p w14:paraId="3B64A2C4"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1440" w:type="dxa"/>
            <w:vAlign w:val="center"/>
          </w:tcPr>
          <w:p w14:paraId="1EC50E66"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2418" w:type="dxa"/>
            <w:vAlign w:val="center"/>
          </w:tcPr>
          <w:p w14:paraId="08C626B1"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4602" w:type="dxa"/>
            <w:vAlign w:val="center"/>
          </w:tcPr>
          <w:p w14:paraId="34C6FA4A"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r>
      <w:tr w:rsidR="00A964EA" w:rsidRPr="0022177A" w14:paraId="1D605EE1" w14:textId="77777777" w:rsidTr="008D0116">
        <w:trPr>
          <w:trHeight w:hRule="exact" w:val="371"/>
        </w:trPr>
        <w:tc>
          <w:tcPr>
            <w:tcW w:w="990" w:type="dxa"/>
            <w:vAlign w:val="center"/>
          </w:tcPr>
          <w:p w14:paraId="5DCE1ECD"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1440" w:type="dxa"/>
            <w:vAlign w:val="center"/>
          </w:tcPr>
          <w:p w14:paraId="478075FD" w14:textId="77777777" w:rsidR="00A964EA" w:rsidRPr="0022177A" w:rsidRDefault="00A964EA" w:rsidP="008D0116">
            <w:pPr>
              <w:widowControl w:val="0"/>
              <w:autoSpaceDE w:val="0"/>
              <w:autoSpaceDN w:val="0"/>
              <w:adjustRightInd w:val="0"/>
              <w:spacing w:after="0" w:line="240" w:lineRule="auto"/>
              <w:rPr>
                <w:rFonts w:cs="Calibri"/>
                <w:sz w:val="18"/>
              </w:rPr>
            </w:pPr>
          </w:p>
        </w:tc>
        <w:tc>
          <w:tcPr>
            <w:tcW w:w="2418" w:type="dxa"/>
            <w:vAlign w:val="center"/>
          </w:tcPr>
          <w:p w14:paraId="263B4ABF"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4602" w:type="dxa"/>
            <w:vAlign w:val="center"/>
          </w:tcPr>
          <w:p w14:paraId="4BAF4113"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r>
      <w:tr w:rsidR="00A964EA" w:rsidRPr="0022177A" w14:paraId="5BEA1B01" w14:textId="77777777" w:rsidTr="008D0116">
        <w:trPr>
          <w:trHeight w:hRule="exact" w:val="371"/>
        </w:trPr>
        <w:tc>
          <w:tcPr>
            <w:tcW w:w="990" w:type="dxa"/>
            <w:vAlign w:val="center"/>
          </w:tcPr>
          <w:p w14:paraId="1524A393"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1440" w:type="dxa"/>
            <w:vAlign w:val="center"/>
          </w:tcPr>
          <w:p w14:paraId="39A3FCF8" w14:textId="77777777" w:rsidR="00A964EA" w:rsidRPr="0022177A" w:rsidRDefault="00A964EA" w:rsidP="008D0116">
            <w:pPr>
              <w:widowControl w:val="0"/>
              <w:autoSpaceDE w:val="0"/>
              <w:autoSpaceDN w:val="0"/>
              <w:adjustRightInd w:val="0"/>
              <w:spacing w:after="0" w:line="240" w:lineRule="auto"/>
              <w:rPr>
                <w:rFonts w:cs="Calibri"/>
                <w:sz w:val="18"/>
              </w:rPr>
            </w:pPr>
          </w:p>
        </w:tc>
        <w:tc>
          <w:tcPr>
            <w:tcW w:w="2418" w:type="dxa"/>
            <w:vAlign w:val="center"/>
          </w:tcPr>
          <w:p w14:paraId="632C8345"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4602" w:type="dxa"/>
            <w:vAlign w:val="center"/>
          </w:tcPr>
          <w:p w14:paraId="3DB4CB5A"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r>
    </w:tbl>
    <w:p w14:paraId="3F1AD100" w14:textId="77777777" w:rsidR="00A964EA" w:rsidRPr="0022177A" w:rsidRDefault="00A964EA" w:rsidP="00A964EA">
      <w:pPr>
        <w:ind w:left="0"/>
        <w:rPr>
          <w:rFonts w:cs="Calibri"/>
        </w:rPr>
      </w:pPr>
    </w:p>
    <w:p w14:paraId="02D0CC76" w14:textId="77777777" w:rsidR="00A964EA" w:rsidRPr="0022177A" w:rsidRDefault="00A964EA" w:rsidP="00A964EA">
      <w:pPr>
        <w:widowControl w:val="0"/>
        <w:autoSpaceDE w:val="0"/>
        <w:autoSpaceDN w:val="0"/>
        <w:adjustRightInd w:val="0"/>
        <w:spacing w:before="29" w:after="0" w:line="240" w:lineRule="auto"/>
        <w:ind w:left="0"/>
        <w:rPr>
          <w:rFonts w:cs="Calibri"/>
          <w:b/>
          <w:bCs/>
        </w:rPr>
      </w:pPr>
      <w:r w:rsidRPr="0022177A">
        <w:rPr>
          <w:rFonts w:cs="Calibri"/>
          <w:b/>
          <w:bCs/>
        </w:rPr>
        <w:t>Approvals</w:t>
      </w:r>
    </w:p>
    <w:p w14:paraId="1F408E15" w14:textId="77777777" w:rsidR="00A964EA" w:rsidRPr="0022177A" w:rsidRDefault="00A964EA" w:rsidP="00A964EA">
      <w:pPr>
        <w:widowControl w:val="0"/>
        <w:autoSpaceDE w:val="0"/>
        <w:autoSpaceDN w:val="0"/>
        <w:adjustRightInd w:val="0"/>
        <w:spacing w:before="4" w:after="0" w:line="120" w:lineRule="exact"/>
        <w:rPr>
          <w:rFonts w:cs="Calibri"/>
          <w:sz w:val="12"/>
          <w:szCs w:val="12"/>
        </w:rPr>
      </w:pPr>
    </w:p>
    <w:p w14:paraId="0A976C7D" w14:textId="77777777" w:rsidR="00A964EA" w:rsidRPr="0022177A" w:rsidRDefault="00A964EA" w:rsidP="00A964EA">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6E29AC02" w14:textId="77777777" w:rsidR="00A964EA" w:rsidRPr="0022177A" w:rsidRDefault="00A964EA" w:rsidP="00A964EA">
      <w:pPr>
        <w:widowControl w:val="0"/>
        <w:autoSpaceDE w:val="0"/>
        <w:autoSpaceDN w:val="0"/>
        <w:adjustRightInd w:val="0"/>
        <w:spacing w:after="0" w:line="240" w:lineRule="exact"/>
        <w:rPr>
          <w:rFonts w:cs="Calibri"/>
        </w:rPr>
      </w:pP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726"/>
      </w:tblGrid>
      <w:tr w:rsidR="00A964EA" w:rsidRPr="0022177A" w14:paraId="3184421A" w14:textId="77777777" w:rsidTr="008D0116">
        <w:trPr>
          <w:trHeight w:hRule="exact" w:val="420"/>
        </w:trPr>
        <w:tc>
          <w:tcPr>
            <w:tcW w:w="990" w:type="dxa"/>
            <w:shd w:val="clear" w:color="auto" w:fill="D9D9D9" w:themeFill="background1" w:themeFillShade="D9"/>
            <w:vAlign w:val="center"/>
          </w:tcPr>
          <w:p w14:paraId="4FB8B632"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7C328489"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39137CF2"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3BAD2F73"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726" w:type="dxa"/>
            <w:shd w:val="clear" w:color="auto" w:fill="D9D9D9" w:themeFill="background1" w:themeFillShade="D9"/>
            <w:vAlign w:val="center"/>
          </w:tcPr>
          <w:p w14:paraId="7E0218F4" w14:textId="77777777" w:rsidR="00A964EA" w:rsidRPr="0022177A" w:rsidRDefault="00A964EA" w:rsidP="008D0116">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A964EA" w:rsidRPr="0022177A" w14:paraId="78405A57" w14:textId="77777777" w:rsidTr="008D0116">
        <w:trPr>
          <w:trHeight w:hRule="exact" w:val="497"/>
        </w:trPr>
        <w:tc>
          <w:tcPr>
            <w:tcW w:w="990" w:type="dxa"/>
            <w:vAlign w:val="center"/>
          </w:tcPr>
          <w:p w14:paraId="39E8A3DB"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833" w:type="dxa"/>
            <w:vAlign w:val="center"/>
          </w:tcPr>
          <w:p w14:paraId="2CE2DC2E"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1135" w:type="dxa"/>
            <w:vAlign w:val="center"/>
          </w:tcPr>
          <w:p w14:paraId="16259F77"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2766" w:type="dxa"/>
            <w:vAlign w:val="center"/>
          </w:tcPr>
          <w:p w14:paraId="3C634809"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3726" w:type="dxa"/>
            <w:vAlign w:val="center"/>
          </w:tcPr>
          <w:p w14:paraId="47CF56C3"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r>
      <w:tr w:rsidR="00A964EA" w:rsidRPr="0022177A" w14:paraId="4A23F488" w14:textId="77777777" w:rsidTr="008D0116">
        <w:trPr>
          <w:trHeight w:hRule="exact" w:val="497"/>
        </w:trPr>
        <w:tc>
          <w:tcPr>
            <w:tcW w:w="990" w:type="dxa"/>
            <w:vAlign w:val="center"/>
          </w:tcPr>
          <w:p w14:paraId="57D6C433"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833" w:type="dxa"/>
            <w:vAlign w:val="center"/>
          </w:tcPr>
          <w:p w14:paraId="6531B776"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1135" w:type="dxa"/>
            <w:vAlign w:val="center"/>
          </w:tcPr>
          <w:p w14:paraId="3F580907"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2766" w:type="dxa"/>
            <w:vAlign w:val="center"/>
          </w:tcPr>
          <w:p w14:paraId="2F5F1F3F"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c>
          <w:tcPr>
            <w:tcW w:w="3726" w:type="dxa"/>
            <w:vAlign w:val="center"/>
          </w:tcPr>
          <w:p w14:paraId="6F3E7539" w14:textId="77777777" w:rsidR="00A964EA" w:rsidRPr="0022177A" w:rsidRDefault="00A964EA" w:rsidP="008D0116">
            <w:pPr>
              <w:widowControl w:val="0"/>
              <w:autoSpaceDE w:val="0"/>
              <w:autoSpaceDN w:val="0"/>
              <w:adjustRightInd w:val="0"/>
              <w:spacing w:after="0" w:line="240" w:lineRule="auto"/>
              <w:jc w:val="center"/>
              <w:rPr>
                <w:rFonts w:cs="Calibri"/>
                <w:sz w:val="18"/>
              </w:rPr>
            </w:pPr>
          </w:p>
        </w:tc>
      </w:tr>
      <w:tr w:rsidR="00A964EA" w:rsidRPr="0022177A" w14:paraId="562E94B7" w14:textId="77777777" w:rsidTr="008D0116">
        <w:trPr>
          <w:trHeight w:hRule="exact" w:val="497"/>
        </w:trPr>
        <w:tc>
          <w:tcPr>
            <w:tcW w:w="990" w:type="dxa"/>
            <w:vAlign w:val="center"/>
          </w:tcPr>
          <w:p w14:paraId="6068E3BD" w14:textId="77777777" w:rsidR="00A964EA" w:rsidRPr="0022177A" w:rsidRDefault="00A964EA" w:rsidP="008D0116">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32F5BDCD" w14:textId="77777777" w:rsidR="00A964EA" w:rsidRPr="0022177A" w:rsidRDefault="00A964EA" w:rsidP="008D0116">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187F29C8" w14:textId="77777777" w:rsidR="00A964EA" w:rsidRPr="0022177A" w:rsidRDefault="00A964EA" w:rsidP="008D0116">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61729BFF" w14:textId="77777777" w:rsidR="00A964EA" w:rsidRPr="0022177A" w:rsidRDefault="00A964EA" w:rsidP="008D0116">
            <w:pPr>
              <w:widowControl w:val="0"/>
              <w:autoSpaceDE w:val="0"/>
              <w:autoSpaceDN w:val="0"/>
              <w:adjustRightInd w:val="0"/>
              <w:spacing w:after="0" w:line="240" w:lineRule="auto"/>
              <w:jc w:val="center"/>
              <w:rPr>
                <w:rFonts w:ascii="Calibri" w:hAnsi="Calibri" w:cs="Calibri"/>
                <w:sz w:val="18"/>
              </w:rPr>
            </w:pPr>
          </w:p>
        </w:tc>
        <w:tc>
          <w:tcPr>
            <w:tcW w:w="3726" w:type="dxa"/>
            <w:vAlign w:val="center"/>
          </w:tcPr>
          <w:p w14:paraId="04D76446" w14:textId="77777777" w:rsidR="00A964EA" w:rsidRPr="0022177A" w:rsidRDefault="00A964EA" w:rsidP="008D0116">
            <w:pPr>
              <w:widowControl w:val="0"/>
              <w:autoSpaceDE w:val="0"/>
              <w:autoSpaceDN w:val="0"/>
              <w:adjustRightInd w:val="0"/>
              <w:spacing w:after="0" w:line="240" w:lineRule="auto"/>
              <w:jc w:val="center"/>
              <w:rPr>
                <w:rFonts w:ascii="Calibri" w:hAnsi="Calibri" w:cs="Calibri"/>
                <w:sz w:val="18"/>
              </w:rPr>
            </w:pPr>
          </w:p>
        </w:tc>
      </w:tr>
    </w:tbl>
    <w:p w14:paraId="2AFDEC4C" w14:textId="6A5EE42B" w:rsidR="00A964EA" w:rsidRDefault="00A964EA" w:rsidP="0036754F">
      <w:pPr>
        <w:ind w:left="0"/>
      </w:pPr>
    </w:p>
    <w:p w14:paraId="5564272D" w14:textId="03AC4DCB" w:rsidR="00A964EA" w:rsidRDefault="00A964EA" w:rsidP="0036754F">
      <w:pPr>
        <w:ind w:left="0"/>
      </w:pPr>
    </w:p>
    <w:p w14:paraId="04311F1F" w14:textId="6B83887B" w:rsidR="00A964EA" w:rsidRDefault="00A964EA" w:rsidP="0036754F">
      <w:pPr>
        <w:ind w:left="0"/>
      </w:pPr>
    </w:p>
    <w:p w14:paraId="3017B492" w14:textId="18770F72" w:rsidR="00A964EA" w:rsidRDefault="00A964EA" w:rsidP="0036754F">
      <w:pPr>
        <w:ind w:left="0"/>
      </w:pPr>
    </w:p>
    <w:p w14:paraId="2A984A0E" w14:textId="2F5DB30F" w:rsidR="00A964EA" w:rsidRDefault="00A964EA" w:rsidP="0036754F">
      <w:pPr>
        <w:ind w:left="0"/>
      </w:pPr>
    </w:p>
    <w:p w14:paraId="38AB143A" w14:textId="1633BD61" w:rsidR="00A964EA" w:rsidRDefault="00A964EA" w:rsidP="0036754F">
      <w:pPr>
        <w:ind w:left="0"/>
      </w:pPr>
    </w:p>
    <w:p w14:paraId="59F4F094" w14:textId="24BE3C67" w:rsidR="00A964EA" w:rsidRDefault="00A964EA" w:rsidP="0036754F">
      <w:pPr>
        <w:ind w:left="0"/>
      </w:pPr>
    </w:p>
    <w:p w14:paraId="311FFEB4" w14:textId="337B1D94" w:rsidR="00A964EA" w:rsidRDefault="00A964EA" w:rsidP="0036754F">
      <w:pPr>
        <w:ind w:left="0"/>
      </w:pPr>
    </w:p>
    <w:p w14:paraId="7209F942" w14:textId="77777777" w:rsidR="00A964EA" w:rsidRDefault="00A964EA" w:rsidP="0036754F">
      <w:pPr>
        <w:ind w:left="0"/>
      </w:pPr>
    </w:p>
    <w:p w14:paraId="2C63CA38" w14:textId="2E560140" w:rsidR="0075488B" w:rsidRDefault="00350E55" w:rsidP="0049487E">
      <w:pPr>
        <w:pStyle w:val="Heading1"/>
        <w:numPr>
          <w:ilvl w:val="0"/>
          <w:numId w:val="1"/>
        </w:numPr>
      </w:pPr>
      <w:bookmarkStart w:id="0" w:name="_Toc106173702"/>
      <w:r>
        <w:lastRenderedPageBreak/>
        <w:t>Objectives</w:t>
      </w:r>
      <w:bookmarkEnd w:id="0"/>
      <w:r w:rsidR="0049487E">
        <w:t xml:space="preserve"> </w:t>
      </w:r>
    </w:p>
    <w:p w14:paraId="5FA4AE81" w14:textId="062FA6F9" w:rsidR="0049487E" w:rsidRDefault="00D95CDC" w:rsidP="00D95CDC">
      <w:pPr>
        <w:ind w:left="360"/>
        <w:jc w:val="both"/>
      </w:pPr>
      <w:r>
        <w:t>The main objective of the ITIL Transition Planning and Support Process (also known as ITIL Project Management) is to plan and manage resources to deliver new or updated services (major releases) within budget, time, and quality constraints. It also has other goals, such as risk management to lower the likelihood of failure and service transition process monitoring to improve performance.</w:t>
      </w:r>
    </w:p>
    <w:p w14:paraId="63D208F4" w14:textId="16A42A6F" w:rsidR="00D6497F" w:rsidRDefault="004B52F7" w:rsidP="00D6497F">
      <w:pPr>
        <w:pStyle w:val="Heading1"/>
        <w:numPr>
          <w:ilvl w:val="0"/>
          <w:numId w:val="1"/>
        </w:numPr>
      </w:pPr>
      <w:bookmarkStart w:id="1" w:name="_Toc106173703"/>
      <w:r>
        <w:t>Process</w:t>
      </w:r>
      <w:bookmarkEnd w:id="1"/>
      <w:r>
        <w:t xml:space="preserve"> </w:t>
      </w:r>
    </w:p>
    <w:p w14:paraId="32FCA776" w14:textId="0D596D70" w:rsidR="004B52F7" w:rsidRDefault="00287AA8" w:rsidP="00287AA8">
      <w:pPr>
        <w:pStyle w:val="Heading2"/>
        <w:numPr>
          <w:ilvl w:val="1"/>
          <w:numId w:val="1"/>
        </w:numPr>
      </w:pPr>
      <w:bookmarkStart w:id="2" w:name="_Toc106173704"/>
      <w:r>
        <w:t>Project Initiation</w:t>
      </w:r>
      <w:bookmarkEnd w:id="2"/>
      <w:r>
        <w:t xml:space="preserve"> </w:t>
      </w:r>
    </w:p>
    <w:p w14:paraId="53513E7F" w14:textId="0E942227" w:rsidR="00524AB4" w:rsidRPr="00287AA8" w:rsidRDefault="00287AA8" w:rsidP="00197E94">
      <w:pPr>
        <w:pStyle w:val="ListParagraph"/>
        <w:ind w:left="360"/>
      </w:pPr>
      <w:r w:rsidRPr="00287AA8">
        <w:t xml:space="preserve">It is used to identify the project's stakeholders, </w:t>
      </w:r>
      <w:r w:rsidR="00FD11CF" w:rsidRPr="00287AA8">
        <w:t>responsibil</w:t>
      </w:r>
      <w:r w:rsidR="00FD11CF">
        <w:t>ities</w:t>
      </w:r>
      <w:r w:rsidRPr="00287AA8">
        <w:t>, fundamental dates, and resources, as well as to document the project's risks, restrictions, and assumptions.</w:t>
      </w:r>
    </w:p>
    <w:tbl>
      <w:tblPr>
        <w:tblW w:w="11610"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60"/>
        <w:gridCol w:w="1260"/>
        <w:gridCol w:w="1260"/>
        <w:gridCol w:w="2214"/>
        <w:gridCol w:w="4716"/>
      </w:tblGrid>
      <w:tr w:rsidR="00197E94" w:rsidRPr="0022177A" w14:paraId="7963213E" w14:textId="77777777" w:rsidTr="00133303">
        <w:trPr>
          <w:trHeight w:hRule="exact" w:val="420"/>
        </w:trPr>
        <w:tc>
          <w:tcPr>
            <w:tcW w:w="2160" w:type="dxa"/>
            <w:shd w:val="clear" w:color="auto" w:fill="D9D9D9" w:themeFill="background1" w:themeFillShade="D9"/>
            <w:vAlign w:val="center"/>
          </w:tcPr>
          <w:p w14:paraId="040D14B4" w14:textId="78CEFBCD" w:rsidR="00197E94" w:rsidRPr="0022177A" w:rsidRDefault="00197E94" w:rsidP="008D0116">
            <w:pPr>
              <w:widowControl w:val="0"/>
              <w:autoSpaceDE w:val="0"/>
              <w:autoSpaceDN w:val="0"/>
              <w:adjustRightInd w:val="0"/>
              <w:spacing w:before="60" w:after="0" w:line="240" w:lineRule="auto"/>
              <w:ind w:left="102"/>
              <w:jc w:val="center"/>
              <w:rPr>
                <w:rFonts w:cs="Calibri"/>
                <w:b/>
              </w:rPr>
            </w:pPr>
            <w:r>
              <w:rPr>
                <w:rFonts w:cs="Calibri"/>
                <w:b/>
              </w:rPr>
              <w:t>Task Name</w:t>
            </w:r>
          </w:p>
        </w:tc>
        <w:tc>
          <w:tcPr>
            <w:tcW w:w="1260" w:type="dxa"/>
            <w:shd w:val="clear" w:color="auto" w:fill="D9D9D9" w:themeFill="background1" w:themeFillShade="D9"/>
            <w:vAlign w:val="center"/>
          </w:tcPr>
          <w:p w14:paraId="04DFE735" w14:textId="2CF0ED49" w:rsidR="00197E94" w:rsidRPr="0022177A" w:rsidRDefault="00B355E2" w:rsidP="008D0116">
            <w:pPr>
              <w:widowControl w:val="0"/>
              <w:autoSpaceDE w:val="0"/>
              <w:autoSpaceDN w:val="0"/>
              <w:adjustRightInd w:val="0"/>
              <w:spacing w:before="60" w:after="0" w:line="240" w:lineRule="auto"/>
              <w:ind w:left="102"/>
              <w:jc w:val="center"/>
              <w:rPr>
                <w:rFonts w:cs="Calibri"/>
                <w:b/>
              </w:rPr>
            </w:pPr>
            <w:r>
              <w:rPr>
                <w:rFonts w:cs="Calibri"/>
                <w:b/>
              </w:rPr>
              <w:t xml:space="preserve">Status </w:t>
            </w:r>
          </w:p>
        </w:tc>
        <w:tc>
          <w:tcPr>
            <w:tcW w:w="1260" w:type="dxa"/>
            <w:shd w:val="clear" w:color="auto" w:fill="D9D9D9" w:themeFill="background1" w:themeFillShade="D9"/>
            <w:vAlign w:val="center"/>
          </w:tcPr>
          <w:p w14:paraId="1CB58561" w14:textId="22556AAC" w:rsidR="00197E94" w:rsidRPr="0022177A" w:rsidRDefault="00C119BF" w:rsidP="008D0116">
            <w:pPr>
              <w:widowControl w:val="0"/>
              <w:autoSpaceDE w:val="0"/>
              <w:autoSpaceDN w:val="0"/>
              <w:adjustRightInd w:val="0"/>
              <w:spacing w:before="60" w:after="0" w:line="240" w:lineRule="auto"/>
              <w:ind w:left="102"/>
              <w:jc w:val="center"/>
              <w:rPr>
                <w:rFonts w:cs="Calibri"/>
                <w:b/>
              </w:rPr>
            </w:pPr>
            <w:r>
              <w:rPr>
                <w:rFonts w:cs="Calibri"/>
                <w:b/>
              </w:rPr>
              <w:t>Responsible</w:t>
            </w:r>
            <w:r w:rsidR="00836576">
              <w:rPr>
                <w:rFonts w:cs="Calibri"/>
                <w:b/>
              </w:rPr>
              <w:t xml:space="preserve"> </w:t>
            </w:r>
          </w:p>
        </w:tc>
        <w:tc>
          <w:tcPr>
            <w:tcW w:w="2214" w:type="dxa"/>
            <w:shd w:val="clear" w:color="auto" w:fill="D9D9D9" w:themeFill="background1" w:themeFillShade="D9"/>
            <w:vAlign w:val="center"/>
          </w:tcPr>
          <w:p w14:paraId="7ACA9279" w14:textId="3911FF04" w:rsidR="00197E94" w:rsidRPr="0022177A" w:rsidRDefault="00C119BF" w:rsidP="008D0116">
            <w:pPr>
              <w:widowControl w:val="0"/>
              <w:autoSpaceDE w:val="0"/>
              <w:autoSpaceDN w:val="0"/>
              <w:adjustRightInd w:val="0"/>
              <w:spacing w:before="60" w:after="0" w:line="240" w:lineRule="auto"/>
              <w:ind w:left="102"/>
              <w:jc w:val="center"/>
              <w:rPr>
                <w:rFonts w:cs="Calibri"/>
                <w:b/>
              </w:rPr>
            </w:pPr>
            <w:r>
              <w:rPr>
                <w:rFonts w:cs="Calibri"/>
                <w:b/>
              </w:rPr>
              <w:t>Risk</w:t>
            </w:r>
            <w:r w:rsidR="00183CD4">
              <w:rPr>
                <w:rFonts w:cs="Calibri"/>
                <w:b/>
              </w:rPr>
              <w:t xml:space="preserve"> </w:t>
            </w:r>
          </w:p>
        </w:tc>
        <w:tc>
          <w:tcPr>
            <w:tcW w:w="4716" w:type="dxa"/>
            <w:shd w:val="clear" w:color="auto" w:fill="D9D9D9" w:themeFill="background1" w:themeFillShade="D9"/>
            <w:vAlign w:val="center"/>
          </w:tcPr>
          <w:p w14:paraId="48622CF2" w14:textId="7AAB9ECC" w:rsidR="00197E94" w:rsidRPr="0022177A" w:rsidRDefault="00183CD4" w:rsidP="008D0116">
            <w:pPr>
              <w:widowControl w:val="0"/>
              <w:autoSpaceDE w:val="0"/>
              <w:autoSpaceDN w:val="0"/>
              <w:adjustRightInd w:val="0"/>
              <w:spacing w:before="60" w:after="0" w:line="240" w:lineRule="auto"/>
              <w:ind w:left="102"/>
              <w:jc w:val="center"/>
              <w:rPr>
                <w:rFonts w:cs="Calibri"/>
                <w:b/>
              </w:rPr>
            </w:pPr>
            <w:r>
              <w:rPr>
                <w:rFonts w:cs="Calibri"/>
                <w:b/>
              </w:rPr>
              <w:t>Assumptions</w:t>
            </w:r>
          </w:p>
        </w:tc>
      </w:tr>
      <w:tr w:rsidR="00197E94" w:rsidRPr="0022177A" w14:paraId="5D5B6A7A" w14:textId="77777777" w:rsidTr="00133303">
        <w:trPr>
          <w:trHeight w:hRule="exact" w:val="685"/>
        </w:trPr>
        <w:tc>
          <w:tcPr>
            <w:tcW w:w="2160" w:type="dxa"/>
            <w:vAlign w:val="center"/>
          </w:tcPr>
          <w:p w14:paraId="6AFF45DA" w14:textId="7C24081A" w:rsidR="00197E94" w:rsidRPr="002617A9" w:rsidRDefault="00F26212" w:rsidP="00FC1B87">
            <w:pPr>
              <w:widowControl w:val="0"/>
              <w:autoSpaceDE w:val="0"/>
              <w:autoSpaceDN w:val="0"/>
              <w:adjustRightInd w:val="0"/>
              <w:spacing w:after="0" w:line="240" w:lineRule="auto"/>
              <w:ind w:left="0"/>
              <w:rPr>
                <w:rFonts w:cs="Calibri"/>
                <w:sz w:val="22"/>
                <w:szCs w:val="22"/>
              </w:rPr>
            </w:pPr>
            <w:r w:rsidRPr="002617A9">
              <w:rPr>
                <w:rFonts w:cs="Calibri"/>
                <w:sz w:val="22"/>
                <w:szCs w:val="22"/>
              </w:rPr>
              <w:t xml:space="preserve">Project Research </w:t>
            </w:r>
          </w:p>
        </w:tc>
        <w:tc>
          <w:tcPr>
            <w:tcW w:w="1260" w:type="dxa"/>
            <w:vAlign w:val="center"/>
          </w:tcPr>
          <w:p w14:paraId="5E279FA0" w14:textId="49F32BCD" w:rsidR="00197E94" w:rsidRPr="002617A9" w:rsidRDefault="00F26212" w:rsidP="00F26212">
            <w:pPr>
              <w:widowControl w:val="0"/>
              <w:autoSpaceDE w:val="0"/>
              <w:autoSpaceDN w:val="0"/>
              <w:adjustRightInd w:val="0"/>
              <w:spacing w:after="0" w:line="240" w:lineRule="auto"/>
              <w:rPr>
                <w:rFonts w:cs="Calibri"/>
                <w:sz w:val="22"/>
                <w:szCs w:val="22"/>
              </w:rPr>
            </w:pPr>
            <w:r w:rsidRPr="002617A9">
              <w:rPr>
                <w:rFonts w:cs="Calibri"/>
                <w:sz w:val="22"/>
                <w:szCs w:val="22"/>
              </w:rPr>
              <w:t>On going</w:t>
            </w:r>
          </w:p>
        </w:tc>
        <w:tc>
          <w:tcPr>
            <w:tcW w:w="1260" w:type="dxa"/>
            <w:vAlign w:val="center"/>
          </w:tcPr>
          <w:p w14:paraId="31239877" w14:textId="74875468" w:rsidR="00197E94" w:rsidRPr="002617A9" w:rsidRDefault="00F26212" w:rsidP="008D0116">
            <w:pPr>
              <w:widowControl w:val="0"/>
              <w:autoSpaceDE w:val="0"/>
              <w:autoSpaceDN w:val="0"/>
              <w:adjustRightInd w:val="0"/>
              <w:spacing w:after="0" w:line="240" w:lineRule="auto"/>
              <w:jc w:val="center"/>
              <w:rPr>
                <w:rFonts w:cs="Calibri"/>
                <w:sz w:val="22"/>
                <w:szCs w:val="22"/>
              </w:rPr>
            </w:pPr>
            <w:r w:rsidRPr="002617A9">
              <w:rPr>
                <w:rFonts w:cs="Calibri"/>
                <w:sz w:val="22"/>
                <w:szCs w:val="22"/>
              </w:rPr>
              <w:t xml:space="preserve">Stanley </w:t>
            </w:r>
          </w:p>
        </w:tc>
        <w:tc>
          <w:tcPr>
            <w:tcW w:w="2214" w:type="dxa"/>
            <w:vAlign w:val="center"/>
          </w:tcPr>
          <w:p w14:paraId="3D9CD0D1" w14:textId="44605039" w:rsidR="00197E94" w:rsidRPr="002617A9" w:rsidRDefault="00183CD4" w:rsidP="008D0116">
            <w:pPr>
              <w:widowControl w:val="0"/>
              <w:autoSpaceDE w:val="0"/>
              <w:autoSpaceDN w:val="0"/>
              <w:adjustRightInd w:val="0"/>
              <w:spacing w:after="0" w:line="240" w:lineRule="auto"/>
              <w:jc w:val="center"/>
              <w:rPr>
                <w:rFonts w:cs="Calibri"/>
                <w:sz w:val="22"/>
                <w:szCs w:val="22"/>
              </w:rPr>
            </w:pPr>
            <w:r w:rsidRPr="002617A9">
              <w:rPr>
                <w:rFonts w:cs="Calibri"/>
                <w:sz w:val="22"/>
                <w:szCs w:val="22"/>
              </w:rPr>
              <w:t>NA</w:t>
            </w:r>
          </w:p>
        </w:tc>
        <w:tc>
          <w:tcPr>
            <w:tcW w:w="4716" w:type="dxa"/>
            <w:vAlign w:val="center"/>
          </w:tcPr>
          <w:p w14:paraId="4403B59F" w14:textId="58AF0772" w:rsidR="00197E94" w:rsidRPr="002617A9" w:rsidRDefault="0066314F" w:rsidP="008D0116">
            <w:pPr>
              <w:widowControl w:val="0"/>
              <w:autoSpaceDE w:val="0"/>
              <w:autoSpaceDN w:val="0"/>
              <w:adjustRightInd w:val="0"/>
              <w:spacing w:after="0" w:line="240" w:lineRule="auto"/>
              <w:jc w:val="center"/>
              <w:rPr>
                <w:rFonts w:cs="Calibri"/>
                <w:sz w:val="22"/>
                <w:szCs w:val="22"/>
              </w:rPr>
            </w:pPr>
            <w:r w:rsidRPr="002617A9">
              <w:rPr>
                <w:rFonts w:cs="Calibri"/>
                <w:sz w:val="22"/>
                <w:szCs w:val="22"/>
              </w:rPr>
              <w:t>Tie-ups</w:t>
            </w:r>
            <w:r w:rsidR="006263C9" w:rsidRPr="002617A9">
              <w:rPr>
                <w:rFonts w:cs="Calibri"/>
                <w:sz w:val="22"/>
                <w:szCs w:val="22"/>
              </w:rPr>
              <w:t xml:space="preserve"> with </w:t>
            </w:r>
            <w:r w:rsidRPr="002617A9">
              <w:rPr>
                <w:rFonts w:cs="Calibri"/>
                <w:sz w:val="22"/>
                <w:szCs w:val="22"/>
              </w:rPr>
              <w:t>universities</w:t>
            </w:r>
            <w:r w:rsidR="006263C9" w:rsidRPr="002617A9">
              <w:rPr>
                <w:rFonts w:cs="Calibri"/>
                <w:sz w:val="22"/>
                <w:szCs w:val="22"/>
              </w:rPr>
              <w:t xml:space="preserve"> can be done to </w:t>
            </w:r>
            <w:r w:rsidR="00953E5B" w:rsidRPr="002617A9">
              <w:rPr>
                <w:rFonts w:cs="Calibri"/>
                <w:sz w:val="22"/>
                <w:szCs w:val="22"/>
              </w:rPr>
              <w:t>save amount spent on R and D</w:t>
            </w:r>
          </w:p>
        </w:tc>
      </w:tr>
      <w:tr w:rsidR="00197E94" w:rsidRPr="0022177A" w14:paraId="3E7116AE" w14:textId="77777777" w:rsidTr="002617A9">
        <w:trPr>
          <w:trHeight w:hRule="exact" w:val="712"/>
        </w:trPr>
        <w:tc>
          <w:tcPr>
            <w:tcW w:w="2160" w:type="dxa"/>
            <w:vAlign w:val="center"/>
          </w:tcPr>
          <w:p w14:paraId="1710C2BC" w14:textId="42A7B7E4" w:rsidR="00197E94" w:rsidRPr="002617A9" w:rsidRDefault="0066314F" w:rsidP="00953E5B">
            <w:pPr>
              <w:widowControl w:val="0"/>
              <w:autoSpaceDE w:val="0"/>
              <w:autoSpaceDN w:val="0"/>
              <w:adjustRightInd w:val="0"/>
              <w:spacing w:after="0" w:line="240" w:lineRule="auto"/>
              <w:ind w:left="0"/>
              <w:rPr>
                <w:rFonts w:cs="Calibri"/>
                <w:sz w:val="22"/>
                <w:szCs w:val="22"/>
              </w:rPr>
            </w:pPr>
            <w:r w:rsidRPr="002617A9">
              <w:rPr>
                <w:rFonts w:cs="Calibri"/>
                <w:sz w:val="22"/>
                <w:szCs w:val="22"/>
              </w:rPr>
              <w:t xml:space="preserve">Requirements </w:t>
            </w:r>
            <w:r w:rsidR="00133303" w:rsidRPr="002617A9">
              <w:rPr>
                <w:rFonts w:cs="Calibri"/>
                <w:sz w:val="22"/>
                <w:szCs w:val="22"/>
              </w:rPr>
              <w:t>documentation</w:t>
            </w:r>
          </w:p>
        </w:tc>
        <w:tc>
          <w:tcPr>
            <w:tcW w:w="1260" w:type="dxa"/>
            <w:vAlign w:val="center"/>
          </w:tcPr>
          <w:p w14:paraId="790B55CC" w14:textId="56A358FF" w:rsidR="00197E94" w:rsidRPr="002617A9" w:rsidRDefault="00EB2D72" w:rsidP="008D0116">
            <w:pPr>
              <w:widowControl w:val="0"/>
              <w:autoSpaceDE w:val="0"/>
              <w:autoSpaceDN w:val="0"/>
              <w:adjustRightInd w:val="0"/>
              <w:spacing w:after="0" w:line="240" w:lineRule="auto"/>
              <w:jc w:val="center"/>
              <w:rPr>
                <w:rFonts w:cs="Calibri"/>
                <w:sz w:val="22"/>
                <w:szCs w:val="22"/>
              </w:rPr>
            </w:pPr>
            <w:r w:rsidRPr="002617A9">
              <w:rPr>
                <w:rFonts w:cs="Calibri"/>
                <w:sz w:val="22"/>
                <w:szCs w:val="22"/>
              </w:rPr>
              <w:t>Completed</w:t>
            </w:r>
            <w:r w:rsidR="00133303" w:rsidRPr="002617A9">
              <w:rPr>
                <w:rFonts w:cs="Calibri"/>
                <w:sz w:val="22"/>
                <w:szCs w:val="22"/>
              </w:rPr>
              <w:t xml:space="preserve"> </w:t>
            </w:r>
          </w:p>
        </w:tc>
        <w:tc>
          <w:tcPr>
            <w:tcW w:w="1260" w:type="dxa"/>
            <w:vAlign w:val="center"/>
          </w:tcPr>
          <w:p w14:paraId="42E77975" w14:textId="7CC15B03" w:rsidR="00197E94" w:rsidRPr="002617A9" w:rsidRDefault="00133303" w:rsidP="008D0116">
            <w:pPr>
              <w:widowControl w:val="0"/>
              <w:autoSpaceDE w:val="0"/>
              <w:autoSpaceDN w:val="0"/>
              <w:adjustRightInd w:val="0"/>
              <w:spacing w:after="0" w:line="240" w:lineRule="auto"/>
              <w:jc w:val="center"/>
              <w:rPr>
                <w:rFonts w:cs="Calibri"/>
                <w:sz w:val="22"/>
                <w:szCs w:val="22"/>
              </w:rPr>
            </w:pPr>
            <w:r w:rsidRPr="002617A9">
              <w:rPr>
                <w:rFonts w:cs="Calibri"/>
                <w:sz w:val="22"/>
                <w:szCs w:val="22"/>
              </w:rPr>
              <w:t>Suvarna</w:t>
            </w:r>
          </w:p>
        </w:tc>
        <w:tc>
          <w:tcPr>
            <w:tcW w:w="2214" w:type="dxa"/>
            <w:vAlign w:val="center"/>
          </w:tcPr>
          <w:p w14:paraId="452B4B34" w14:textId="2AE76AD6" w:rsidR="00197E94" w:rsidRPr="002617A9" w:rsidRDefault="00133303" w:rsidP="008D0116">
            <w:pPr>
              <w:widowControl w:val="0"/>
              <w:autoSpaceDE w:val="0"/>
              <w:autoSpaceDN w:val="0"/>
              <w:adjustRightInd w:val="0"/>
              <w:spacing w:after="0" w:line="240" w:lineRule="auto"/>
              <w:jc w:val="center"/>
              <w:rPr>
                <w:rFonts w:cs="Calibri"/>
                <w:b/>
                <w:bCs/>
                <w:sz w:val="22"/>
                <w:szCs w:val="22"/>
              </w:rPr>
            </w:pPr>
            <w:r w:rsidRPr="002617A9">
              <w:rPr>
                <w:rFonts w:cs="Calibri"/>
                <w:b/>
                <w:bCs/>
                <w:color w:val="70AD47" w:themeColor="accent6"/>
                <w:sz w:val="22"/>
                <w:szCs w:val="22"/>
              </w:rPr>
              <w:t>Low</w:t>
            </w:r>
          </w:p>
        </w:tc>
        <w:tc>
          <w:tcPr>
            <w:tcW w:w="4716" w:type="dxa"/>
            <w:vAlign w:val="center"/>
          </w:tcPr>
          <w:p w14:paraId="28F0F198" w14:textId="2E729B54" w:rsidR="00197E94" w:rsidRPr="002617A9" w:rsidRDefault="00EB2D72" w:rsidP="00EB2D72">
            <w:pPr>
              <w:widowControl w:val="0"/>
              <w:autoSpaceDE w:val="0"/>
              <w:autoSpaceDN w:val="0"/>
              <w:adjustRightInd w:val="0"/>
              <w:spacing w:after="0" w:line="240" w:lineRule="auto"/>
              <w:rPr>
                <w:rFonts w:cs="Calibri"/>
                <w:sz w:val="22"/>
                <w:szCs w:val="22"/>
              </w:rPr>
            </w:pPr>
            <w:r w:rsidRPr="002617A9">
              <w:rPr>
                <w:rFonts w:cs="Calibri"/>
                <w:sz w:val="22"/>
                <w:szCs w:val="22"/>
              </w:rPr>
              <w:t>Requirements can be documented i</w:t>
            </w:r>
            <w:r w:rsidR="00B54D7B" w:rsidRPr="002617A9">
              <w:rPr>
                <w:rFonts w:cs="Calibri"/>
                <w:sz w:val="22"/>
                <w:szCs w:val="22"/>
              </w:rPr>
              <w:t xml:space="preserve">n Jira due to agile approach </w:t>
            </w:r>
          </w:p>
        </w:tc>
      </w:tr>
      <w:tr w:rsidR="00197E94" w:rsidRPr="0022177A" w14:paraId="1ACD8786" w14:textId="77777777" w:rsidTr="00133303">
        <w:trPr>
          <w:trHeight w:hRule="exact" w:val="497"/>
        </w:trPr>
        <w:tc>
          <w:tcPr>
            <w:tcW w:w="2160" w:type="dxa"/>
            <w:vAlign w:val="center"/>
          </w:tcPr>
          <w:p w14:paraId="137FEF79" w14:textId="77777777" w:rsidR="00197E94" w:rsidRPr="0022177A" w:rsidRDefault="00197E94" w:rsidP="008D0116">
            <w:pPr>
              <w:widowControl w:val="0"/>
              <w:autoSpaceDE w:val="0"/>
              <w:autoSpaceDN w:val="0"/>
              <w:adjustRightInd w:val="0"/>
              <w:spacing w:after="0" w:line="240" w:lineRule="auto"/>
              <w:jc w:val="center"/>
              <w:rPr>
                <w:rFonts w:ascii="Calibri" w:hAnsi="Calibri" w:cs="Calibri"/>
                <w:sz w:val="18"/>
              </w:rPr>
            </w:pPr>
          </w:p>
        </w:tc>
        <w:tc>
          <w:tcPr>
            <w:tcW w:w="1260" w:type="dxa"/>
            <w:vAlign w:val="center"/>
          </w:tcPr>
          <w:p w14:paraId="2E12BBC4" w14:textId="77777777" w:rsidR="00197E94" w:rsidRPr="0022177A" w:rsidRDefault="00197E94" w:rsidP="008D0116">
            <w:pPr>
              <w:widowControl w:val="0"/>
              <w:autoSpaceDE w:val="0"/>
              <w:autoSpaceDN w:val="0"/>
              <w:adjustRightInd w:val="0"/>
              <w:spacing w:after="0" w:line="240" w:lineRule="auto"/>
              <w:jc w:val="center"/>
              <w:rPr>
                <w:rFonts w:ascii="Calibri" w:hAnsi="Calibri" w:cs="Calibri"/>
                <w:sz w:val="18"/>
              </w:rPr>
            </w:pPr>
          </w:p>
        </w:tc>
        <w:tc>
          <w:tcPr>
            <w:tcW w:w="1260" w:type="dxa"/>
            <w:vAlign w:val="center"/>
          </w:tcPr>
          <w:p w14:paraId="1FBA1AA2" w14:textId="77777777" w:rsidR="00197E94" w:rsidRPr="0022177A" w:rsidRDefault="00197E94" w:rsidP="008D0116">
            <w:pPr>
              <w:widowControl w:val="0"/>
              <w:autoSpaceDE w:val="0"/>
              <w:autoSpaceDN w:val="0"/>
              <w:adjustRightInd w:val="0"/>
              <w:spacing w:after="0" w:line="240" w:lineRule="auto"/>
              <w:jc w:val="center"/>
              <w:rPr>
                <w:rFonts w:ascii="Calibri" w:hAnsi="Calibri" w:cs="Calibri"/>
                <w:sz w:val="18"/>
              </w:rPr>
            </w:pPr>
          </w:p>
        </w:tc>
        <w:tc>
          <w:tcPr>
            <w:tcW w:w="2214" w:type="dxa"/>
            <w:vAlign w:val="center"/>
          </w:tcPr>
          <w:p w14:paraId="419C76D1" w14:textId="77777777" w:rsidR="00197E94" w:rsidRPr="0022177A" w:rsidRDefault="00197E94" w:rsidP="008D0116">
            <w:pPr>
              <w:widowControl w:val="0"/>
              <w:autoSpaceDE w:val="0"/>
              <w:autoSpaceDN w:val="0"/>
              <w:adjustRightInd w:val="0"/>
              <w:spacing w:after="0" w:line="240" w:lineRule="auto"/>
              <w:jc w:val="center"/>
              <w:rPr>
                <w:rFonts w:ascii="Calibri" w:hAnsi="Calibri" w:cs="Calibri"/>
                <w:sz w:val="18"/>
              </w:rPr>
            </w:pPr>
          </w:p>
        </w:tc>
        <w:tc>
          <w:tcPr>
            <w:tcW w:w="4716" w:type="dxa"/>
            <w:vAlign w:val="center"/>
          </w:tcPr>
          <w:p w14:paraId="2A871215" w14:textId="77777777" w:rsidR="00197E94" w:rsidRPr="0022177A" w:rsidRDefault="00197E94" w:rsidP="008D0116">
            <w:pPr>
              <w:widowControl w:val="0"/>
              <w:autoSpaceDE w:val="0"/>
              <w:autoSpaceDN w:val="0"/>
              <w:adjustRightInd w:val="0"/>
              <w:spacing w:after="0" w:line="240" w:lineRule="auto"/>
              <w:jc w:val="center"/>
              <w:rPr>
                <w:rFonts w:ascii="Calibri" w:hAnsi="Calibri" w:cs="Calibri"/>
                <w:sz w:val="18"/>
              </w:rPr>
            </w:pPr>
          </w:p>
        </w:tc>
      </w:tr>
    </w:tbl>
    <w:p w14:paraId="6682B497" w14:textId="6B138165" w:rsidR="000724C8" w:rsidRDefault="000724C8" w:rsidP="000724C8">
      <w:pPr>
        <w:ind w:left="0"/>
      </w:pPr>
    </w:p>
    <w:p w14:paraId="6657FCAB" w14:textId="1629D31D" w:rsidR="000724C8" w:rsidRDefault="000724C8" w:rsidP="000724C8">
      <w:pPr>
        <w:pStyle w:val="Heading2"/>
        <w:numPr>
          <w:ilvl w:val="1"/>
          <w:numId w:val="1"/>
        </w:numPr>
      </w:pPr>
      <w:bookmarkStart w:id="3" w:name="_Toc106173705"/>
      <w:r>
        <w:t>Project Planning and Co-ordination</w:t>
      </w:r>
      <w:bookmarkEnd w:id="3"/>
      <w:r>
        <w:t xml:space="preserve"> </w:t>
      </w:r>
    </w:p>
    <w:p w14:paraId="60E39722" w14:textId="7409BE8E" w:rsidR="000724C8" w:rsidRDefault="00607531" w:rsidP="000724C8">
      <w:pPr>
        <w:pStyle w:val="ListParagraph"/>
        <w:ind w:left="360"/>
      </w:pPr>
      <w:r>
        <w:t>It e</w:t>
      </w:r>
      <w:r w:rsidR="002B5B9F" w:rsidRPr="002B5B9F">
        <w:t>nsure</w:t>
      </w:r>
      <w:r>
        <w:t>s</w:t>
      </w:r>
      <w:r w:rsidR="002B5B9F" w:rsidRPr="002B5B9F">
        <w:t xml:space="preserve"> that service transition initiatives are designed in accordance with the organization's Project Management rules, and that activities and resources are coordinated across projects. This process is not responsible for the specific planning of project stages, but it does serve as a trigger for other processes' planning activities.</w:t>
      </w:r>
    </w:p>
    <w:p w14:paraId="4B775418" w14:textId="5266A792" w:rsidR="00F25E50" w:rsidRDefault="00607531" w:rsidP="00607531">
      <w:pPr>
        <w:pStyle w:val="Heading2"/>
        <w:numPr>
          <w:ilvl w:val="1"/>
          <w:numId w:val="1"/>
        </w:numPr>
      </w:pPr>
      <w:bookmarkStart w:id="4" w:name="_Toc106173706"/>
      <w:r>
        <w:t>Project Control</w:t>
      </w:r>
      <w:bookmarkEnd w:id="4"/>
    </w:p>
    <w:p w14:paraId="01009101" w14:textId="7DDD6147" w:rsidR="001B0A36" w:rsidRDefault="001B0A36" w:rsidP="00D618AB">
      <w:pPr>
        <w:pStyle w:val="ListParagraph"/>
        <w:ind w:left="360"/>
      </w:pPr>
      <w:r w:rsidRPr="001B0A36">
        <w:t>To keep track of project progress and resource usage, to speed things up when necessary, and to take corrective action when necessary.</w:t>
      </w:r>
    </w:p>
    <w:p w14:paraId="38FBBC5F" w14:textId="74EE1DC6" w:rsidR="00E45FA5" w:rsidRDefault="00684B15" w:rsidP="005D6E37">
      <w:pPr>
        <w:pStyle w:val="Heading2"/>
        <w:numPr>
          <w:ilvl w:val="1"/>
          <w:numId w:val="1"/>
        </w:numPr>
      </w:pPr>
      <w:bookmarkStart w:id="5" w:name="_Toc106173707"/>
      <w:r>
        <w:t xml:space="preserve">Project </w:t>
      </w:r>
      <w:r w:rsidR="005D6E37">
        <w:t>Reporting</w:t>
      </w:r>
      <w:bookmarkEnd w:id="5"/>
    </w:p>
    <w:p w14:paraId="7DBDC9A8" w14:textId="3C8D6EAB" w:rsidR="005D6E37" w:rsidRDefault="005D6E37" w:rsidP="005D6E37">
      <w:pPr>
        <w:pStyle w:val="ListParagraph"/>
        <w:ind w:left="360"/>
      </w:pPr>
      <w:r w:rsidRPr="005D6E37">
        <w:t>Provide an overall summary of all planned or ongoing Service Transition initiatives as information for customers and other Service Management procedures.</w:t>
      </w:r>
    </w:p>
    <w:p w14:paraId="18DB7595" w14:textId="363A9857" w:rsidR="006E6101" w:rsidRDefault="006E6101" w:rsidP="005D6E37">
      <w:pPr>
        <w:pStyle w:val="ListParagraph"/>
        <w:ind w:left="360"/>
      </w:pPr>
    </w:p>
    <w:p w14:paraId="00F318D4" w14:textId="090C1A9E" w:rsidR="006E6101" w:rsidRDefault="006E6101" w:rsidP="005D6E37">
      <w:pPr>
        <w:pStyle w:val="ListParagraph"/>
        <w:ind w:left="360"/>
      </w:pPr>
    </w:p>
    <w:p w14:paraId="3065C936" w14:textId="4BE4E93B" w:rsidR="006E6101" w:rsidRDefault="006E6101" w:rsidP="005D6E37">
      <w:pPr>
        <w:pStyle w:val="ListParagraph"/>
        <w:ind w:left="360"/>
      </w:pPr>
    </w:p>
    <w:p w14:paraId="27D45F01" w14:textId="1598918F" w:rsidR="006E6101" w:rsidRDefault="006E6101" w:rsidP="006E6101">
      <w:pPr>
        <w:pStyle w:val="Heading1"/>
        <w:numPr>
          <w:ilvl w:val="0"/>
          <w:numId w:val="1"/>
        </w:numPr>
      </w:pPr>
      <w:bookmarkStart w:id="6" w:name="_Toc106173708"/>
      <w:r>
        <w:lastRenderedPageBreak/>
        <w:t>Activity transition checklist</w:t>
      </w:r>
      <w:bookmarkEnd w:id="6"/>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40"/>
        <w:gridCol w:w="2880"/>
        <w:gridCol w:w="1350"/>
      </w:tblGrid>
      <w:tr w:rsidR="00FC6049" w:rsidRPr="0022177A" w14:paraId="0F1EF86D" w14:textId="2FEE733C" w:rsidTr="00A43CB0">
        <w:trPr>
          <w:trHeight w:hRule="exact" w:val="658"/>
        </w:trPr>
        <w:tc>
          <w:tcPr>
            <w:tcW w:w="5040" w:type="dxa"/>
            <w:shd w:val="clear" w:color="auto" w:fill="D9D9D9" w:themeFill="background1" w:themeFillShade="D9"/>
            <w:vAlign w:val="center"/>
          </w:tcPr>
          <w:p w14:paraId="657F864D" w14:textId="665666FF" w:rsidR="00FC6049" w:rsidRPr="0022177A" w:rsidRDefault="00FC6049" w:rsidP="00A43CB0">
            <w:pPr>
              <w:widowControl w:val="0"/>
              <w:autoSpaceDE w:val="0"/>
              <w:autoSpaceDN w:val="0"/>
              <w:adjustRightInd w:val="0"/>
              <w:spacing w:before="60" w:line="240" w:lineRule="auto"/>
              <w:ind w:left="102"/>
              <w:jc w:val="center"/>
              <w:rPr>
                <w:rFonts w:cs="Calibri"/>
                <w:b/>
              </w:rPr>
            </w:pPr>
            <w:r>
              <w:rPr>
                <w:rFonts w:cs="Calibri"/>
                <w:b/>
              </w:rPr>
              <w:t>Activity description</w:t>
            </w:r>
          </w:p>
        </w:tc>
        <w:tc>
          <w:tcPr>
            <w:tcW w:w="2880" w:type="dxa"/>
            <w:shd w:val="clear" w:color="auto" w:fill="D9D9D9" w:themeFill="background1" w:themeFillShade="D9"/>
            <w:vAlign w:val="center"/>
          </w:tcPr>
          <w:p w14:paraId="6637C2A9" w14:textId="77777777" w:rsidR="00FC6049" w:rsidRPr="0022177A" w:rsidRDefault="00FC6049" w:rsidP="00A43CB0">
            <w:pPr>
              <w:widowControl w:val="0"/>
              <w:autoSpaceDE w:val="0"/>
              <w:autoSpaceDN w:val="0"/>
              <w:adjustRightInd w:val="0"/>
              <w:spacing w:before="60" w:line="240" w:lineRule="auto"/>
              <w:ind w:left="102"/>
              <w:jc w:val="center"/>
              <w:rPr>
                <w:rFonts w:cs="Calibri"/>
                <w:b/>
              </w:rPr>
            </w:pPr>
            <w:r>
              <w:rPr>
                <w:rFonts w:cs="Calibri"/>
                <w:b/>
              </w:rPr>
              <w:t xml:space="preserve">Responsible </w:t>
            </w:r>
          </w:p>
        </w:tc>
        <w:tc>
          <w:tcPr>
            <w:tcW w:w="1350" w:type="dxa"/>
            <w:shd w:val="clear" w:color="auto" w:fill="D9D9D9" w:themeFill="background1" w:themeFillShade="D9"/>
          </w:tcPr>
          <w:p w14:paraId="69C79808" w14:textId="592442BC" w:rsidR="00FC6049" w:rsidRDefault="00FC6049" w:rsidP="00A43CB0">
            <w:pPr>
              <w:widowControl w:val="0"/>
              <w:autoSpaceDE w:val="0"/>
              <w:autoSpaceDN w:val="0"/>
              <w:adjustRightInd w:val="0"/>
              <w:spacing w:before="60" w:line="240" w:lineRule="auto"/>
              <w:ind w:left="102"/>
              <w:jc w:val="center"/>
              <w:rPr>
                <w:rFonts w:cs="Calibri"/>
                <w:b/>
              </w:rPr>
            </w:pPr>
            <w:r>
              <w:rPr>
                <w:rFonts w:cs="Calibri"/>
                <w:b/>
              </w:rPr>
              <w:t>Status</w:t>
            </w:r>
          </w:p>
        </w:tc>
      </w:tr>
      <w:tr w:rsidR="00FC6049" w:rsidRPr="0022177A" w14:paraId="45436D07" w14:textId="5A80CE16" w:rsidTr="00A43CB0">
        <w:trPr>
          <w:trHeight w:hRule="exact" w:val="685"/>
        </w:trPr>
        <w:tc>
          <w:tcPr>
            <w:tcW w:w="5040" w:type="dxa"/>
            <w:vAlign w:val="center"/>
          </w:tcPr>
          <w:p w14:paraId="322D2BF0" w14:textId="161D2198" w:rsidR="00FC6049" w:rsidRPr="00B54D7B" w:rsidRDefault="00FC6049" w:rsidP="008D0116">
            <w:pPr>
              <w:widowControl w:val="0"/>
              <w:autoSpaceDE w:val="0"/>
              <w:autoSpaceDN w:val="0"/>
              <w:adjustRightInd w:val="0"/>
              <w:spacing w:after="0" w:line="240" w:lineRule="auto"/>
              <w:ind w:left="0"/>
              <w:rPr>
                <w:rFonts w:cs="Calibri"/>
                <w:sz w:val="20"/>
                <w:szCs w:val="20"/>
              </w:rPr>
            </w:pPr>
            <w:r>
              <w:t>Discussion between successor and new manager of new position, accountabilities, and expectations</w:t>
            </w:r>
          </w:p>
        </w:tc>
        <w:tc>
          <w:tcPr>
            <w:tcW w:w="2880" w:type="dxa"/>
            <w:vAlign w:val="center"/>
          </w:tcPr>
          <w:p w14:paraId="0EBD85F1" w14:textId="761E6965" w:rsidR="00FC6049" w:rsidRPr="00A43CB0" w:rsidRDefault="001F68C0" w:rsidP="008D0116">
            <w:pPr>
              <w:widowControl w:val="0"/>
              <w:autoSpaceDE w:val="0"/>
              <w:autoSpaceDN w:val="0"/>
              <w:adjustRightInd w:val="0"/>
              <w:spacing w:after="0" w:line="240" w:lineRule="auto"/>
              <w:jc w:val="center"/>
              <w:rPr>
                <w:rFonts w:cs="Calibri"/>
              </w:rPr>
            </w:pPr>
            <w:r w:rsidRPr="00A43CB0">
              <w:rPr>
                <w:rFonts w:cs="Calibri"/>
              </w:rPr>
              <w:t>Transition Manager</w:t>
            </w:r>
          </w:p>
        </w:tc>
        <w:sdt>
          <w:sdtPr>
            <w:rPr>
              <w:rFonts w:cs="Calibri"/>
              <w:sz w:val="20"/>
              <w:szCs w:val="20"/>
            </w:rPr>
            <w:id w:val="1252390886"/>
            <w14:checkbox>
              <w14:checked w14:val="1"/>
              <w14:checkedState w14:val="00FE" w14:font="Wingdings"/>
              <w14:uncheckedState w14:val="2610" w14:font="MS Gothic"/>
            </w14:checkbox>
          </w:sdtPr>
          <w:sdtEndPr/>
          <w:sdtContent>
            <w:tc>
              <w:tcPr>
                <w:tcW w:w="1350" w:type="dxa"/>
              </w:tcPr>
              <w:p w14:paraId="1A6F025A" w14:textId="5BC79B84" w:rsidR="00FC6049" w:rsidRPr="00B54D7B" w:rsidRDefault="00A43CB0" w:rsidP="008D0116">
                <w:pPr>
                  <w:widowControl w:val="0"/>
                  <w:autoSpaceDE w:val="0"/>
                  <w:autoSpaceDN w:val="0"/>
                  <w:adjustRightInd w:val="0"/>
                  <w:spacing w:after="0" w:line="240" w:lineRule="auto"/>
                  <w:jc w:val="center"/>
                  <w:rPr>
                    <w:rFonts w:cs="Calibri"/>
                    <w:sz w:val="20"/>
                    <w:szCs w:val="20"/>
                  </w:rPr>
                </w:pPr>
                <w:r>
                  <w:rPr>
                    <w:rFonts w:cs="Calibri"/>
                    <w:sz w:val="20"/>
                    <w:szCs w:val="20"/>
                  </w:rPr>
                  <w:sym w:font="Wingdings" w:char="F0FE"/>
                </w:r>
              </w:p>
            </w:tc>
          </w:sdtContent>
        </w:sdt>
      </w:tr>
      <w:tr w:rsidR="00F4144A" w:rsidRPr="0022177A" w14:paraId="28C5CFE6" w14:textId="3A94D067" w:rsidTr="00A43CB0">
        <w:trPr>
          <w:trHeight w:hRule="exact" w:val="1072"/>
        </w:trPr>
        <w:tc>
          <w:tcPr>
            <w:tcW w:w="5040" w:type="dxa"/>
            <w:vAlign w:val="center"/>
          </w:tcPr>
          <w:p w14:paraId="46BA8992" w14:textId="3F3D121D" w:rsidR="00F4144A" w:rsidRPr="00A43CB0" w:rsidRDefault="00F4144A" w:rsidP="00F4144A">
            <w:pPr>
              <w:widowControl w:val="0"/>
              <w:autoSpaceDE w:val="0"/>
              <w:autoSpaceDN w:val="0"/>
              <w:adjustRightInd w:val="0"/>
              <w:spacing w:after="0" w:line="240" w:lineRule="auto"/>
              <w:ind w:left="0"/>
              <w:rPr>
                <w:rFonts w:cs="Calibri"/>
              </w:rPr>
            </w:pPr>
            <w:r w:rsidRPr="00A43CB0">
              <w:rPr>
                <w:rFonts w:cs="Calibri"/>
              </w:rPr>
              <w:t>Training criteria for a new position were negotiated and implemented or are in the process of being implemented.</w:t>
            </w:r>
          </w:p>
        </w:tc>
        <w:tc>
          <w:tcPr>
            <w:tcW w:w="2880" w:type="dxa"/>
            <w:vAlign w:val="center"/>
          </w:tcPr>
          <w:p w14:paraId="17D42BF4" w14:textId="719BBDD8" w:rsidR="00F4144A" w:rsidRPr="00A43CB0" w:rsidRDefault="00F4144A" w:rsidP="00F4144A">
            <w:pPr>
              <w:widowControl w:val="0"/>
              <w:autoSpaceDE w:val="0"/>
              <w:autoSpaceDN w:val="0"/>
              <w:adjustRightInd w:val="0"/>
              <w:spacing w:after="0" w:line="240" w:lineRule="auto"/>
              <w:jc w:val="center"/>
              <w:rPr>
                <w:rFonts w:cs="Calibri"/>
              </w:rPr>
            </w:pPr>
            <w:r w:rsidRPr="00A43CB0">
              <w:rPr>
                <w:rFonts w:cs="Calibri"/>
              </w:rPr>
              <w:t>Transition Manager</w:t>
            </w:r>
          </w:p>
        </w:tc>
        <w:tc>
          <w:tcPr>
            <w:tcW w:w="1350" w:type="dxa"/>
          </w:tcPr>
          <w:p w14:paraId="19142977" w14:textId="77777777" w:rsidR="00A43CB0" w:rsidRDefault="00A43CB0" w:rsidP="00F4144A">
            <w:pPr>
              <w:widowControl w:val="0"/>
              <w:autoSpaceDE w:val="0"/>
              <w:autoSpaceDN w:val="0"/>
              <w:adjustRightInd w:val="0"/>
              <w:spacing w:after="0" w:line="240" w:lineRule="auto"/>
              <w:jc w:val="center"/>
              <w:rPr>
                <w:rFonts w:cs="Calibri"/>
                <w:sz w:val="20"/>
                <w:szCs w:val="20"/>
              </w:rPr>
            </w:pPr>
          </w:p>
          <w:sdt>
            <w:sdtPr>
              <w:rPr>
                <w:rFonts w:cs="Calibri"/>
                <w:sz w:val="20"/>
                <w:szCs w:val="20"/>
              </w:rPr>
              <w:id w:val="566463281"/>
              <w14:checkbox>
                <w14:checked w14:val="1"/>
                <w14:checkedState w14:val="00FE" w14:font="Wingdings"/>
                <w14:uncheckedState w14:val="2610" w14:font="MS Gothic"/>
              </w14:checkbox>
            </w:sdtPr>
            <w:sdtEndPr/>
            <w:sdtContent>
              <w:p w14:paraId="7A0BCBB1" w14:textId="61F1ECBE" w:rsidR="00F4144A" w:rsidRPr="00B54D7B" w:rsidRDefault="00A43CB0" w:rsidP="00F4144A">
                <w:pPr>
                  <w:widowControl w:val="0"/>
                  <w:autoSpaceDE w:val="0"/>
                  <w:autoSpaceDN w:val="0"/>
                  <w:adjustRightInd w:val="0"/>
                  <w:spacing w:after="0" w:line="240" w:lineRule="auto"/>
                  <w:jc w:val="center"/>
                  <w:rPr>
                    <w:rFonts w:cs="Calibri"/>
                    <w:sz w:val="20"/>
                    <w:szCs w:val="20"/>
                  </w:rPr>
                </w:pPr>
                <w:r>
                  <w:rPr>
                    <w:rFonts w:cs="Calibri"/>
                    <w:sz w:val="20"/>
                    <w:szCs w:val="20"/>
                  </w:rPr>
                  <w:sym w:font="Wingdings" w:char="F0FE"/>
                </w:r>
              </w:p>
            </w:sdtContent>
          </w:sdt>
        </w:tc>
      </w:tr>
      <w:tr w:rsidR="00F4144A" w:rsidRPr="0022177A" w14:paraId="74237B75" w14:textId="4E98350F" w:rsidTr="00A43CB0">
        <w:trPr>
          <w:trHeight w:hRule="exact" w:val="1090"/>
        </w:trPr>
        <w:tc>
          <w:tcPr>
            <w:tcW w:w="5040" w:type="dxa"/>
            <w:vAlign w:val="center"/>
          </w:tcPr>
          <w:p w14:paraId="47C57E06" w14:textId="1A332CB3" w:rsidR="00F4144A" w:rsidRPr="00A43CB0" w:rsidRDefault="00CA2D83" w:rsidP="00A43CB0">
            <w:pPr>
              <w:widowControl w:val="0"/>
              <w:autoSpaceDE w:val="0"/>
              <w:autoSpaceDN w:val="0"/>
              <w:adjustRightInd w:val="0"/>
              <w:spacing w:after="0" w:line="240" w:lineRule="auto"/>
              <w:ind w:left="0"/>
              <w:rPr>
                <w:rFonts w:ascii="Calibri" w:hAnsi="Calibri" w:cs="Calibri"/>
              </w:rPr>
            </w:pPr>
            <w:r w:rsidRPr="00A43CB0">
              <w:rPr>
                <w:rFonts w:ascii="Calibri" w:hAnsi="Calibri" w:cs="Calibri"/>
              </w:rPr>
              <w:t>The successor for the new position establishes and agrees on the start date and probation term for the new role.</w:t>
            </w:r>
          </w:p>
        </w:tc>
        <w:tc>
          <w:tcPr>
            <w:tcW w:w="2880" w:type="dxa"/>
            <w:vAlign w:val="center"/>
          </w:tcPr>
          <w:p w14:paraId="25A1E878" w14:textId="7C6BF996" w:rsidR="00F4144A" w:rsidRPr="00A43CB0" w:rsidRDefault="00A43CB0" w:rsidP="00F4144A">
            <w:pPr>
              <w:widowControl w:val="0"/>
              <w:autoSpaceDE w:val="0"/>
              <w:autoSpaceDN w:val="0"/>
              <w:adjustRightInd w:val="0"/>
              <w:spacing w:after="0" w:line="240" w:lineRule="auto"/>
              <w:jc w:val="center"/>
              <w:rPr>
                <w:rFonts w:ascii="Calibri" w:hAnsi="Calibri" w:cs="Calibri"/>
              </w:rPr>
            </w:pPr>
            <w:r w:rsidRPr="00A43CB0">
              <w:rPr>
                <w:rFonts w:ascii="Calibri" w:hAnsi="Calibri" w:cs="Calibri"/>
              </w:rPr>
              <w:t>Transition Manager</w:t>
            </w:r>
          </w:p>
        </w:tc>
        <w:tc>
          <w:tcPr>
            <w:tcW w:w="1350" w:type="dxa"/>
          </w:tcPr>
          <w:p w14:paraId="29153895" w14:textId="77777777" w:rsidR="00F4144A" w:rsidRDefault="00F4144A" w:rsidP="00F4144A">
            <w:pPr>
              <w:widowControl w:val="0"/>
              <w:autoSpaceDE w:val="0"/>
              <w:autoSpaceDN w:val="0"/>
              <w:adjustRightInd w:val="0"/>
              <w:spacing w:after="0" w:line="240" w:lineRule="auto"/>
              <w:jc w:val="center"/>
              <w:rPr>
                <w:rFonts w:ascii="Calibri" w:hAnsi="Calibri" w:cs="Calibri"/>
                <w:sz w:val="18"/>
              </w:rPr>
            </w:pPr>
          </w:p>
          <w:sdt>
            <w:sdtPr>
              <w:rPr>
                <w:rFonts w:cs="Calibri"/>
                <w:sz w:val="20"/>
                <w:szCs w:val="20"/>
              </w:rPr>
              <w:id w:val="-1380770922"/>
              <w14:checkbox>
                <w14:checked w14:val="1"/>
                <w14:checkedState w14:val="00FE" w14:font="Wingdings"/>
                <w14:uncheckedState w14:val="2610" w14:font="MS Gothic"/>
              </w14:checkbox>
            </w:sdtPr>
            <w:sdtEndPr/>
            <w:sdtContent>
              <w:p w14:paraId="48AC018D" w14:textId="77777777" w:rsidR="00A43CB0" w:rsidRDefault="00A43CB0" w:rsidP="00A43CB0">
                <w:pPr>
                  <w:widowControl w:val="0"/>
                  <w:autoSpaceDE w:val="0"/>
                  <w:autoSpaceDN w:val="0"/>
                  <w:adjustRightInd w:val="0"/>
                  <w:spacing w:after="0" w:line="240" w:lineRule="auto"/>
                  <w:jc w:val="center"/>
                  <w:rPr>
                    <w:rFonts w:cs="Calibri"/>
                    <w:sz w:val="20"/>
                    <w:szCs w:val="20"/>
                  </w:rPr>
                </w:pPr>
                <w:r>
                  <w:rPr>
                    <w:rFonts w:cs="Calibri"/>
                    <w:sz w:val="20"/>
                    <w:szCs w:val="20"/>
                  </w:rPr>
                  <w:sym w:font="Wingdings" w:char="F0FE"/>
                </w:r>
              </w:p>
            </w:sdtContent>
          </w:sdt>
          <w:p w14:paraId="40385FAF" w14:textId="3587780C" w:rsidR="00A43CB0" w:rsidRPr="0022177A" w:rsidRDefault="00A43CB0" w:rsidP="00F4144A">
            <w:pPr>
              <w:widowControl w:val="0"/>
              <w:autoSpaceDE w:val="0"/>
              <w:autoSpaceDN w:val="0"/>
              <w:adjustRightInd w:val="0"/>
              <w:spacing w:after="0" w:line="240" w:lineRule="auto"/>
              <w:jc w:val="center"/>
              <w:rPr>
                <w:rFonts w:ascii="Calibri" w:hAnsi="Calibri" w:cs="Calibri"/>
                <w:sz w:val="18"/>
              </w:rPr>
            </w:pPr>
          </w:p>
        </w:tc>
      </w:tr>
      <w:tr w:rsidR="00A43CB0" w:rsidRPr="0022177A" w14:paraId="49B0F4BF" w14:textId="77777777" w:rsidTr="007A684F">
        <w:trPr>
          <w:trHeight w:hRule="exact" w:val="748"/>
        </w:trPr>
        <w:tc>
          <w:tcPr>
            <w:tcW w:w="5040" w:type="dxa"/>
            <w:vAlign w:val="center"/>
          </w:tcPr>
          <w:p w14:paraId="25E2FE15" w14:textId="6805B7B3" w:rsidR="007A684F" w:rsidRDefault="007A684F" w:rsidP="007A684F">
            <w:pPr>
              <w:rPr>
                <w:rFonts w:ascii="Calibri" w:hAnsi="Calibri" w:cs="Calibri"/>
                <w:sz w:val="22"/>
                <w:szCs w:val="22"/>
              </w:rPr>
            </w:pPr>
            <w:r>
              <w:rPr>
                <w:rFonts w:ascii="Calibri" w:hAnsi="Calibri" w:cs="Calibri"/>
                <w:sz w:val="22"/>
                <w:szCs w:val="22"/>
              </w:rPr>
              <w:t>Are all stakeholders identified, e.g., operations teams?</w:t>
            </w:r>
          </w:p>
          <w:p w14:paraId="6DB013E2" w14:textId="77777777" w:rsidR="00A43CB0" w:rsidRPr="00A43CB0" w:rsidRDefault="00A43CB0" w:rsidP="00A43CB0">
            <w:pPr>
              <w:widowControl w:val="0"/>
              <w:autoSpaceDE w:val="0"/>
              <w:autoSpaceDN w:val="0"/>
              <w:adjustRightInd w:val="0"/>
              <w:spacing w:after="0" w:line="240" w:lineRule="auto"/>
              <w:ind w:left="0"/>
              <w:rPr>
                <w:rFonts w:ascii="Calibri" w:hAnsi="Calibri" w:cs="Calibri"/>
              </w:rPr>
            </w:pPr>
          </w:p>
        </w:tc>
        <w:tc>
          <w:tcPr>
            <w:tcW w:w="2880" w:type="dxa"/>
            <w:vAlign w:val="center"/>
          </w:tcPr>
          <w:p w14:paraId="16F7B100" w14:textId="089B1F3D" w:rsidR="00A43CB0" w:rsidRPr="00A43CB0" w:rsidRDefault="007A684F" w:rsidP="00F4144A">
            <w:pPr>
              <w:widowControl w:val="0"/>
              <w:autoSpaceDE w:val="0"/>
              <w:autoSpaceDN w:val="0"/>
              <w:adjustRightInd w:val="0"/>
              <w:spacing w:after="0" w:line="240" w:lineRule="auto"/>
              <w:jc w:val="center"/>
              <w:rPr>
                <w:rFonts w:ascii="Calibri" w:hAnsi="Calibri" w:cs="Calibri"/>
              </w:rPr>
            </w:pPr>
            <w:r>
              <w:rPr>
                <w:rFonts w:ascii="Calibri" w:hAnsi="Calibri" w:cs="Calibri"/>
              </w:rPr>
              <w:t>Business analyst</w:t>
            </w:r>
          </w:p>
        </w:tc>
        <w:tc>
          <w:tcPr>
            <w:tcW w:w="1350" w:type="dxa"/>
          </w:tcPr>
          <w:sdt>
            <w:sdtPr>
              <w:rPr>
                <w:rFonts w:cs="Calibri"/>
                <w:sz w:val="20"/>
                <w:szCs w:val="20"/>
              </w:rPr>
              <w:id w:val="10649538"/>
              <w14:checkbox>
                <w14:checked w14:val="1"/>
                <w14:checkedState w14:val="00FE" w14:font="Wingdings"/>
                <w14:uncheckedState w14:val="2610" w14:font="MS Gothic"/>
              </w14:checkbox>
            </w:sdtPr>
            <w:sdtEndPr/>
            <w:sdtContent>
              <w:p w14:paraId="3FDFA6E2" w14:textId="77777777" w:rsidR="007A684F" w:rsidRDefault="007A684F" w:rsidP="007A684F">
                <w:pPr>
                  <w:widowControl w:val="0"/>
                  <w:autoSpaceDE w:val="0"/>
                  <w:autoSpaceDN w:val="0"/>
                  <w:adjustRightInd w:val="0"/>
                  <w:jc w:val="center"/>
                  <w:rPr>
                    <w:rFonts w:cs="Calibri"/>
                    <w:sz w:val="20"/>
                    <w:szCs w:val="20"/>
                  </w:rPr>
                </w:pPr>
                <w:r>
                  <w:rPr>
                    <w:rFonts w:cs="Calibri"/>
                    <w:sz w:val="20"/>
                    <w:szCs w:val="20"/>
                  </w:rPr>
                  <w:sym w:font="Wingdings" w:char="F0FE"/>
                </w:r>
              </w:p>
            </w:sdtContent>
          </w:sdt>
          <w:p w14:paraId="374E160E" w14:textId="77777777" w:rsidR="00A43CB0" w:rsidRDefault="00A43CB0" w:rsidP="00F4144A">
            <w:pPr>
              <w:widowControl w:val="0"/>
              <w:autoSpaceDE w:val="0"/>
              <w:autoSpaceDN w:val="0"/>
              <w:adjustRightInd w:val="0"/>
              <w:spacing w:after="0" w:line="240" w:lineRule="auto"/>
              <w:jc w:val="center"/>
              <w:rPr>
                <w:rFonts w:ascii="Calibri" w:hAnsi="Calibri" w:cs="Calibri"/>
                <w:sz w:val="18"/>
              </w:rPr>
            </w:pPr>
          </w:p>
        </w:tc>
      </w:tr>
    </w:tbl>
    <w:p w14:paraId="1914E641" w14:textId="2FA40C76" w:rsidR="0092591A" w:rsidRDefault="0092591A" w:rsidP="0092591A"/>
    <w:p w14:paraId="437ECA55" w14:textId="36F3B514" w:rsidR="00516555" w:rsidRDefault="001E0EB3" w:rsidP="00516555">
      <w:pPr>
        <w:pStyle w:val="Heading1"/>
        <w:numPr>
          <w:ilvl w:val="0"/>
          <w:numId w:val="1"/>
        </w:numPr>
      </w:pPr>
      <w:bookmarkStart w:id="7" w:name="_Toc106173709"/>
      <w:r>
        <w:t>Roles and Responsibilities for transition</w:t>
      </w:r>
      <w:bookmarkEnd w:id="7"/>
      <w:r>
        <w:t xml:space="preserve"> </w:t>
      </w:r>
    </w:p>
    <w:p w14:paraId="3E768307" w14:textId="6A73F5D5" w:rsidR="00922135" w:rsidRPr="00922135" w:rsidRDefault="00922135" w:rsidP="00922135">
      <w:r>
        <w:t xml:space="preserve">Identify the personnel who will be involved </w:t>
      </w:r>
      <w:r w:rsidR="005C357D">
        <w:t>during</w:t>
      </w:r>
      <w:r>
        <w:t xml:space="preserve"> transition and post transition phase</w:t>
      </w: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30"/>
        <w:gridCol w:w="2430"/>
        <w:gridCol w:w="4410"/>
      </w:tblGrid>
      <w:tr w:rsidR="001E0EB3" w:rsidRPr="0022177A" w14:paraId="41EC2FA7" w14:textId="77777777" w:rsidTr="0075279C">
        <w:trPr>
          <w:trHeight w:hRule="exact" w:val="658"/>
        </w:trPr>
        <w:tc>
          <w:tcPr>
            <w:tcW w:w="2430" w:type="dxa"/>
            <w:shd w:val="clear" w:color="auto" w:fill="D9D9D9" w:themeFill="background1" w:themeFillShade="D9"/>
            <w:vAlign w:val="center"/>
          </w:tcPr>
          <w:p w14:paraId="3DDE2F96" w14:textId="3D9EED4C" w:rsidR="001E0EB3" w:rsidRPr="0022177A" w:rsidRDefault="001E0EB3" w:rsidP="008D0116">
            <w:pPr>
              <w:widowControl w:val="0"/>
              <w:autoSpaceDE w:val="0"/>
              <w:autoSpaceDN w:val="0"/>
              <w:adjustRightInd w:val="0"/>
              <w:spacing w:before="60" w:line="240" w:lineRule="auto"/>
              <w:ind w:left="102"/>
              <w:jc w:val="center"/>
              <w:rPr>
                <w:rFonts w:cs="Calibri"/>
                <w:b/>
              </w:rPr>
            </w:pPr>
            <w:r>
              <w:rPr>
                <w:rFonts w:cs="Calibri"/>
                <w:b/>
              </w:rPr>
              <w:t>Name</w:t>
            </w:r>
          </w:p>
        </w:tc>
        <w:tc>
          <w:tcPr>
            <w:tcW w:w="2430" w:type="dxa"/>
            <w:shd w:val="clear" w:color="auto" w:fill="D9D9D9" w:themeFill="background1" w:themeFillShade="D9"/>
            <w:vAlign w:val="center"/>
          </w:tcPr>
          <w:p w14:paraId="0FD45AF9" w14:textId="2D9A2FD0" w:rsidR="001E0EB3" w:rsidRPr="0022177A" w:rsidRDefault="001E0EB3" w:rsidP="008D0116">
            <w:pPr>
              <w:widowControl w:val="0"/>
              <w:autoSpaceDE w:val="0"/>
              <w:autoSpaceDN w:val="0"/>
              <w:adjustRightInd w:val="0"/>
              <w:spacing w:before="60" w:line="240" w:lineRule="auto"/>
              <w:ind w:left="102"/>
              <w:jc w:val="center"/>
              <w:rPr>
                <w:rFonts w:cs="Calibri"/>
                <w:b/>
              </w:rPr>
            </w:pPr>
            <w:r>
              <w:rPr>
                <w:rFonts w:cs="Calibri"/>
                <w:b/>
              </w:rPr>
              <w:t xml:space="preserve">Role </w:t>
            </w:r>
          </w:p>
        </w:tc>
        <w:tc>
          <w:tcPr>
            <w:tcW w:w="4410" w:type="dxa"/>
            <w:shd w:val="clear" w:color="auto" w:fill="D9D9D9" w:themeFill="background1" w:themeFillShade="D9"/>
          </w:tcPr>
          <w:p w14:paraId="60B2AEE3" w14:textId="72B8529F" w:rsidR="001E0EB3" w:rsidRDefault="001E0EB3" w:rsidP="008D0116">
            <w:pPr>
              <w:widowControl w:val="0"/>
              <w:autoSpaceDE w:val="0"/>
              <w:autoSpaceDN w:val="0"/>
              <w:adjustRightInd w:val="0"/>
              <w:spacing w:before="60" w:line="240" w:lineRule="auto"/>
              <w:ind w:left="102"/>
              <w:jc w:val="center"/>
              <w:rPr>
                <w:rFonts w:cs="Calibri"/>
                <w:b/>
              </w:rPr>
            </w:pPr>
            <w:r>
              <w:rPr>
                <w:rFonts w:cs="Calibri"/>
                <w:b/>
              </w:rPr>
              <w:t>Implementation responsibility</w:t>
            </w:r>
          </w:p>
        </w:tc>
      </w:tr>
      <w:tr w:rsidR="001E0EB3" w:rsidRPr="0022177A" w14:paraId="624F560F" w14:textId="77777777" w:rsidTr="0075279C">
        <w:trPr>
          <w:trHeight w:hRule="exact" w:val="730"/>
        </w:trPr>
        <w:tc>
          <w:tcPr>
            <w:tcW w:w="2430" w:type="dxa"/>
            <w:vAlign w:val="center"/>
          </w:tcPr>
          <w:p w14:paraId="1CECF6CE" w14:textId="01800D45" w:rsidR="001E0EB3" w:rsidRPr="005C357D" w:rsidRDefault="00621D8A" w:rsidP="005C357D">
            <w:pPr>
              <w:widowControl w:val="0"/>
              <w:autoSpaceDE w:val="0"/>
              <w:autoSpaceDN w:val="0"/>
              <w:adjustRightInd w:val="0"/>
              <w:spacing w:after="0" w:line="240" w:lineRule="auto"/>
              <w:ind w:left="0"/>
              <w:jc w:val="center"/>
              <w:rPr>
                <w:rFonts w:cs="Calibri"/>
              </w:rPr>
            </w:pPr>
            <w:r>
              <w:rPr>
                <w:rFonts w:cs="Calibri"/>
              </w:rPr>
              <w:t xml:space="preserve">Keith </w:t>
            </w:r>
          </w:p>
        </w:tc>
        <w:tc>
          <w:tcPr>
            <w:tcW w:w="2430" w:type="dxa"/>
            <w:vAlign w:val="center"/>
          </w:tcPr>
          <w:p w14:paraId="49C50E35" w14:textId="77777777" w:rsidR="001E0EB3" w:rsidRPr="005C357D" w:rsidRDefault="001E0EB3" w:rsidP="008D0116">
            <w:pPr>
              <w:widowControl w:val="0"/>
              <w:autoSpaceDE w:val="0"/>
              <w:autoSpaceDN w:val="0"/>
              <w:adjustRightInd w:val="0"/>
              <w:spacing w:after="0" w:line="240" w:lineRule="auto"/>
              <w:jc w:val="center"/>
              <w:rPr>
                <w:rFonts w:cs="Calibri"/>
              </w:rPr>
            </w:pPr>
            <w:r w:rsidRPr="005C357D">
              <w:rPr>
                <w:rFonts w:cs="Calibri"/>
              </w:rPr>
              <w:t>Transition Manager</w:t>
            </w:r>
          </w:p>
        </w:tc>
        <w:tc>
          <w:tcPr>
            <w:tcW w:w="4410" w:type="dxa"/>
          </w:tcPr>
          <w:p w14:paraId="27BEEB23" w14:textId="13CA7B57" w:rsidR="001E0EB3" w:rsidRPr="005C357D" w:rsidRDefault="005C357D" w:rsidP="0075279C">
            <w:pPr>
              <w:widowControl w:val="0"/>
              <w:autoSpaceDE w:val="0"/>
              <w:autoSpaceDN w:val="0"/>
              <w:adjustRightInd w:val="0"/>
              <w:spacing w:after="0" w:line="240" w:lineRule="auto"/>
              <w:ind w:left="0"/>
              <w:rPr>
                <w:rFonts w:cs="Calibri"/>
              </w:rPr>
            </w:pPr>
            <w:r>
              <w:rPr>
                <w:rFonts w:cs="Calibri"/>
              </w:rPr>
              <w:t xml:space="preserve">Involved in </w:t>
            </w:r>
            <w:r w:rsidR="001B5CF9">
              <w:rPr>
                <w:rFonts w:cs="Calibri"/>
              </w:rPr>
              <w:t>Maintaining</w:t>
            </w:r>
            <w:r>
              <w:rPr>
                <w:rFonts w:cs="Calibri"/>
              </w:rPr>
              <w:t xml:space="preserve"> </w:t>
            </w:r>
            <w:r w:rsidR="001B5CF9">
              <w:rPr>
                <w:rFonts w:cs="Calibri"/>
              </w:rPr>
              <w:t>smooth functioning of IT systems</w:t>
            </w:r>
          </w:p>
        </w:tc>
      </w:tr>
      <w:tr w:rsidR="001E0EB3" w:rsidRPr="0022177A" w14:paraId="22AF184A" w14:textId="77777777" w:rsidTr="0075279C">
        <w:trPr>
          <w:trHeight w:hRule="exact" w:val="532"/>
        </w:trPr>
        <w:tc>
          <w:tcPr>
            <w:tcW w:w="2430" w:type="dxa"/>
            <w:vAlign w:val="center"/>
          </w:tcPr>
          <w:p w14:paraId="18A56E12" w14:textId="7CC279DC" w:rsidR="001E0EB3" w:rsidRPr="00A43CB0" w:rsidRDefault="001E0EB3" w:rsidP="008D0116">
            <w:pPr>
              <w:widowControl w:val="0"/>
              <w:autoSpaceDE w:val="0"/>
              <w:autoSpaceDN w:val="0"/>
              <w:adjustRightInd w:val="0"/>
              <w:spacing w:after="0" w:line="240" w:lineRule="auto"/>
              <w:ind w:left="0"/>
              <w:rPr>
                <w:rFonts w:cs="Calibri"/>
              </w:rPr>
            </w:pPr>
          </w:p>
        </w:tc>
        <w:tc>
          <w:tcPr>
            <w:tcW w:w="2430" w:type="dxa"/>
            <w:vAlign w:val="center"/>
          </w:tcPr>
          <w:p w14:paraId="1D7C5C3E" w14:textId="70A172EA" w:rsidR="001E0EB3" w:rsidRPr="00A43CB0" w:rsidRDefault="001E0EB3" w:rsidP="008D0116">
            <w:pPr>
              <w:widowControl w:val="0"/>
              <w:autoSpaceDE w:val="0"/>
              <w:autoSpaceDN w:val="0"/>
              <w:adjustRightInd w:val="0"/>
              <w:spacing w:after="0" w:line="240" w:lineRule="auto"/>
              <w:jc w:val="center"/>
              <w:rPr>
                <w:rFonts w:cs="Calibri"/>
              </w:rPr>
            </w:pPr>
          </w:p>
        </w:tc>
        <w:tc>
          <w:tcPr>
            <w:tcW w:w="4410" w:type="dxa"/>
          </w:tcPr>
          <w:p w14:paraId="46EB76BD" w14:textId="77777777" w:rsidR="001E0EB3" w:rsidRDefault="001E0EB3" w:rsidP="008D0116">
            <w:pPr>
              <w:widowControl w:val="0"/>
              <w:autoSpaceDE w:val="0"/>
              <w:autoSpaceDN w:val="0"/>
              <w:adjustRightInd w:val="0"/>
              <w:spacing w:after="0" w:line="240" w:lineRule="auto"/>
              <w:jc w:val="center"/>
              <w:rPr>
                <w:rFonts w:cs="Calibri"/>
                <w:sz w:val="20"/>
                <w:szCs w:val="20"/>
              </w:rPr>
            </w:pPr>
          </w:p>
          <w:p w14:paraId="5236FDB0" w14:textId="7EA979C3" w:rsidR="001E0EB3" w:rsidRPr="00B54D7B" w:rsidRDefault="001E0EB3" w:rsidP="008D0116">
            <w:pPr>
              <w:widowControl w:val="0"/>
              <w:autoSpaceDE w:val="0"/>
              <w:autoSpaceDN w:val="0"/>
              <w:adjustRightInd w:val="0"/>
              <w:spacing w:after="0" w:line="240" w:lineRule="auto"/>
              <w:jc w:val="center"/>
              <w:rPr>
                <w:rFonts w:cs="Calibri"/>
                <w:sz w:val="20"/>
                <w:szCs w:val="20"/>
              </w:rPr>
            </w:pPr>
          </w:p>
        </w:tc>
      </w:tr>
      <w:tr w:rsidR="001E0EB3" w:rsidRPr="0022177A" w14:paraId="4B91A678" w14:textId="77777777" w:rsidTr="0075279C">
        <w:trPr>
          <w:trHeight w:hRule="exact" w:val="550"/>
        </w:trPr>
        <w:tc>
          <w:tcPr>
            <w:tcW w:w="2430" w:type="dxa"/>
            <w:vAlign w:val="center"/>
          </w:tcPr>
          <w:p w14:paraId="73F6DF7E" w14:textId="77777777" w:rsidR="001E0EB3" w:rsidRPr="00A43CB0" w:rsidRDefault="001E0EB3" w:rsidP="008D0116">
            <w:pPr>
              <w:widowControl w:val="0"/>
              <w:autoSpaceDE w:val="0"/>
              <w:autoSpaceDN w:val="0"/>
              <w:adjustRightInd w:val="0"/>
              <w:spacing w:after="0" w:line="240" w:lineRule="auto"/>
              <w:ind w:left="0"/>
              <w:rPr>
                <w:rFonts w:ascii="Calibri" w:hAnsi="Calibri" w:cs="Calibri"/>
              </w:rPr>
            </w:pPr>
          </w:p>
        </w:tc>
        <w:tc>
          <w:tcPr>
            <w:tcW w:w="2430" w:type="dxa"/>
            <w:vAlign w:val="center"/>
          </w:tcPr>
          <w:p w14:paraId="60E8DFE1" w14:textId="77777777" w:rsidR="001E0EB3" w:rsidRPr="00A43CB0" w:rsidRDefault="001E0EB3" w:rsidP="008D0116">
            <w:pPr>
              <w:widowControl w:val="0"/>
              <w:autoSpaceDE w:val="0"/>
              <w:autoSpaceDN w:val="0"/>
              <w:adjustRightInd w:val="0"/>
              <w:spacing w:after="0" w:line="240" w:lineRule="auto"/>
              <w:jc w:val="center"/>
              <w:rPr>
                <w:rFonts w:ascii="Calibri" w:hAnsi="Calibri" w:cs="Calibri"/>
              </w:rPr>
            </w:pPr>
          </w:p>
        </w:tc>
        <w:tc>
          <w:tcPr>
            <w:tcW w:w="4410" w:type="dxa"/>
          </w:tcPr>
          <w:p w14:paraId="60E1A55C" w14:textId="77777777" w:rsidR="001E0EB3" w:rsidRDefault="001E0EB3" w:rsidP="008D0116">
            <w:pPr>
              <w:widowControl w:val="0"/>
              <w:autoSpaceDE w:val="0"/>
              <w:autoSpaceDN w:val="0"/>
              <w:adjustRightInd w:val="0"/>
              <w:spacing w:after="0" w:line="240" w:lineRule="auto"/>
              <w:jc w:val="center"/>
              <w:rPr>
                <w:rFonts w:ascii="Calibri" w:hAnsi="Calibri" w:cs="Calibri"/>
                <w:sz w:val="18"/>
              </w:rPr>
            </w:pPr>
          </w:p>
        </w:tc>
      </w:tr>
    </w:tbl>
    <w:p w14:paraId="4ED4D882" w14:textId="04ECD8F1" w:rsidR="001E0EB3" w:rsidRDefault="001E0EB3" w:rsidP="001E0EB3"/>
    <w:p w14:paraId="0D4B5565" w14:textId="1E17ADE1" w:rsidR="002617A9" w:rsidRDefault="002617A9" w:rsidP="001E0EB3"/>
    <w:p w14:paraId="0D764E55" w14:textId="095AD40D" w:rsidR="002617A9" w:rsidRDefault="002617A9" w:rsidP="001E0EB3"/>
    <w:p w14:paraId="7C85B369" w14:textId="7377CF68" w:rsidR="002617A9" w:rsidRDefault="002617A9" w:rsidP="001E0EB3"/>
    <w:p w14:paraId="565CAB9C" w14:textId="5C21A2ED" w:rsidR="002617A9" w:rsidRDefault="002617A9" w:rsidP="001E0EB3"/>
    <w:p w14:paraId="11744FFE" w14:textId="77777777" w:rsidR="002617A9" w:rsidRDefault="002617A9" w:rsidP="001E0EB3"/>
    <w:p w14:paraId="4CA01DBD" w14:textId="54788CFA" w:rsidR="00E4526E" w:rsidRPr="00E4526E" w:rsidRDefault="00042B51" w:rsidP="002617A9">
      <w:pPr>
        <w:pStyle w:val="Heading1"/>
        <w:numPr>
          <w:ilvl w:val="0"/>
          <w:numId w:val="1"/>
        </w:numPr>
      </w:pPr>
      <w:bookmarkStart w:id="8" w:name="_Toc106173710"/>
      <w:r>
        <w:lastRenderedPageBreak/>
        <w:t>Incum</w:t>
      </w:r>
      <w:r w:rsidR="00640193">
        <w:t xml:space="preserve">bent knowledge </w:t>
      </w:r>
      <w:r w:rsidR="00584F58">
        <w:t>transition</w:t>
      </w:r>
      <w:r w:rsidR="00640193">
        <w:t xml:space="preserve"> requirements</w:t>
      </w:r>
      <w:bookmarkEnd w:id="8"/>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0"/>
        <w:gridCol w:w="2430"/>
        <w:gridCol w:w="1890"/>
        <w:gridCol w:w="2520"/>
      </w:tblGrid>
      <w:tr w:rsidR="004B5806" w:rsidRPr="0022177A" w14:paraId="387904FF" w14:textId="77777777" w:rsidTr="00F16E33">
        <w:trPr>
          <w:trHeight w:hRule="exact" w:val="658"/>
        </w:trPr>
        <w:tc>
          <w:tcPr>
            <w:tcW w:w="2520" w:type="dxa"/>
            <w:shd w:val="clear" w:color="auto" w:fill="D9D9D9" w:themeFill="background1" w:themeFillShade="D9"/>
            <w:vAlign w:val="center"/>
          </w:tcPr>
          <w:p w14:paraId="5E494843" w14:textId="0F98CC08" w:rsidR="004B5806" w:rsidRPr="0022177A" w:rsidRDefault="004B5806" w:rsidP="00647E97">
            <w:pPr>
              <w:widowControl w:val="0"/>
              <w:autoSpaceDE w:val="0"/>
              <w:autoSpaceDN w:val="0"/>
              <w:adjustRightInd w:val="0"/>
              <w:spacing w:before="60" w:line="240" w:lineRule="auto"/>
              <w:ind w:left="102"/>
              <w:jc w:val="center"/>
              <w:rPr>
                <w:rFonts w:cs="Calibri"/>
                <w:b/>
              </w:rPr>
            </w:pPr>
            <w:r>
              <w:rPr>
                <w:rFonts w:cs="Calibri"/>
                <w:b/>
              </w:rPr>
              <w:t>Knowledge/skill</w:t>
            </w:r>
          </w:p>
        </w:tc>
        <w:tc>
          <w:tcPr>
            <w:tcW w:w="2430" w:type="dxa"/>
            <w:shd w:val="clear" w:color="auto" w:fill="D9D9D9" w:themeFill="background1" w:themeFillShade="D9"/>
            <w:vAlign w:val="center"/>
          </w:tcPr>
          <w:p w14:paraId="3C6615C5" w14:textId="2C1E8296" w:rsidR="004B5806" w:rsidRPr="0022177A" w:rsidRDefault="006C5E9A" w:rsidP="00647E97">
            <w:pPr>
              <w:widowControl w:val="0"/>
              <w:autoSpaceDE w:val="0"/>
              <w:autoSpaceDN w:val="0"/>
              <w:adjustRightInd w:val="0"/>
              <w:spacing w:before="60" w:line="240" w:lineRule="auto"/>
              <w:ind w:left="102"/>
              <w:jc w:val="center"/>
              <w:rPr>
                <w:rFonts w:cs="Calibri"/>
                <w:b/>
              </w:rPr>
            </w:pPr>
            <w:r>
              <w:rPr>
                <w:rFonts w:cs="Calibri"/>
                <w:b/>
              </w:rPr>
              <w:t xml:space="preserve">Transition method </w:t>
            </w:r>
            <w:r w:rsidR="004B5806">
              <w:rPr>
                <w:rFonts w:cs="Calibri"/>
                <w:b/>
              </w:rPr>
              <w:t xml:space="preserve"> </w:t>
            </w:r>
          </w:p>
        </w:tc>
        <w:tc>
          <w:tcPr>
            <w:tcW w:w="1890" w:type="dxa"/>
            <w:shd w:val="clear" w:color="auto" w:fill="D9D9D9" w:themeFill="background1" w:themeFillShade="D9"/>
          </w:tcPr>
          <w:p w14:paraId="42BD289A" w14:textId="021A9146" w:rsidR="004B5806" w:rsidRDefault="0093021D" w:rsidP="00647E97">
            <w:pPr>
              <w:widowControl w:val="0"/>
              <w:autoSpaceDE w:val="0"/>
              <w:autoSpaceDN w:val="0"/>
              <w:adjustRightInd w:val="0"/>
              <w:spacing w:before="60" w:line="240" w:lineRule="auto"/>
              <w:ind w:left="102"/>
              <w:jc w:val="center"/>
              <w:rPr>
                <w:rFonts w:cs="Calibri"/>
                <w:b/>
              </w:rPr>
            </w:pPr>
            <w:r>
              <w:rPr>
                <w:rFonts w:cs="Calibri"/>
                <w:b/>
              </w:rPr>
              <w:t>Responsible for transfer</w:t>
            </w:r>
          </w:p>
        </w:tc>
        <w:tc>
          <w:tcPr>
            <w:tcW w:w="2520" w:type="dxa"/>
            <w:shd w:val="clear" w:color="auto" w:fill="D9D9D9" w:themeFill="background1" w:themeFillShade="D9"/>
          </w:tcPr>
          <w:p w14:paraId="335E01D5" w14:textId="6BCC9DFA" w:rsidR="004B5806" w:rsidRDefault="006C5E9A" w:rsidP="00647E97">
            <w:pPr>
              <w:widowControl w:val="0"/>
              <w:autoSpaceDE w:val="0"/>
              <w:autoSpaceDN w:val="0"/>
              <w:adjustRightInd w:val="0"/>
              <w:spacing w:before="60" w:line="240" w:lineRule="auto"/>
              <w:ind w:left="102"/>
              <w:jc w:val="center"/>
              <w:rPr>
                <w:rFonts w:cs="Calibri"/>
                <w:b/>
              </w:rPr>
            </w:pPr>
            <w:r>
              <w:rPr>
                <w:rFonts w:cs="Calibri"/>
                <w:b/>
              </w:rPr>
              <w:t xml:space="preserve">Timeframe for transition </w:t>
            </w:r>
          </w:p>
        </w:tc>
      </w:tr>
      <w:tr w:rsidR="004B5806" w:rsidRPr="0022177A" w14:paraId="01F5AC83" w14:textId="77777777" w:rsidTr="00897FCF">
        <w:trPr>
          <w:trHeight w:hRule="exact" w:val="748"/>
        </w:trPr>
        <w:tc>
          <w:tcPr>
            <w:tcW w:w="2520" w:type="dxa"/>
            <w:vAlign w:val="center"/>
          </w:tcPr>
          <w:p w14:paraId="15C18275" w14:textId="29C95D7D" w:rsidR="004B5806" w:rsidRPr="005C357D" w:rsidRDefault="00CA4E63" w:rsidP="00CA4E63">
            <w:pPr>
              <w:widowControl w:val="0"/>
              <w:autoSpaceDE w:val="0"/>
              <w:autoSpaceDN w:val="0"/>
              <w:adjustRightInd w:val="0"/>
              <w:spacing w:after="0" w:line="240" w:lineRule="auto"/>
              <w:ind w:left="0"/>
              <w:jc w:val="center"/>
              <w:rPr>
                <w:rFonts w:cs="Calibri"/>
              </w:rPr>
            </w:pPr>
            <w:r>
              <w:rPr>
                <w:rFonts w:cs="Calibri"/>
              </w:rPr>
              <w:t>SEO activities</w:t>
            </w:r>
          </w:p>
        </w:tc>
        <w:tc>
          <w:tcPr>
            <w:tcW w:w="2430" w:type="dxa"/>
            <w:vAlign w:val="center"/>
          </w:tcPr>
          <w:p w14:paraId="3BB6717C" w14:textId="0BCC6AD5" w:rsidR="004B5806" w:rsidRPr="005C357D" w:rsidRDefault="00CA4E63" w:rsidP="00CA4E63">
            <w:pPr>
              <w:widowControl w:val="0"/>
              <w:autoSpaceDE w:val="0"/>
              <w:autoSpaceDN w:val="0"/>
              <w:adjustRightInd w:val="0"/>
              <w:spacing w:after="0" w:line="240" w:lineRule="auto"/>
              <w:ind w:left="0"/>
              <w:jc w:val="center"/>
              <w:rPr>
                <w:rFonts w:cs="Calibri"/>
              </w:rPr>
            </w:pPr>
            <w:r>
              <w:rPr>
                <w:rFonts w:cs="Calibri"/>
              </w:rPr>
              <w:t>Knowledge transfer</w:t>
            </w:r>
            <w:r w:rsidR="00897FCF">
              <w:rPr>
                <w:rFonts w:cs="Calibri"/>
              </w:rPr>
              <w:t xml:space="preserve"> sessions</w:t>
            </w:r>
          </w:p>
        </w:tc>
        <w:tc>
          <w:tcPr>
            <w:tcW w:w="1890" w:type="dxa"/>
          </w:tcPr>
          <w:p w14:paraId="1FE67AF6" w14:textId="70419EBA" w:rsidR="004B5806" w:rsidRPr="00CA4E63" w:rsidRDefault="00CA4E63" w:rsidP="00CA4E63">
            <w:pPr>
              <w:widowControl w:val="0"/>
              <w:autoSpaceDE w:val="0"/>
              <w:autoSpaceDN w:val="0"/>
              <w:adjustRightInd w:val="0"/>
              <w:spacing w:after="0" w:line="240" w:lineRule="auto"/>
              <w:ind w:left="0"/>
              <w:jc w:val="center"/>
              <w:rPr>
                <w:rFonts w:cs="Calibri"/>
              </w:rPr>
            </w:pPr>
            <w:r w:rsidRPr="00CA4E63">
              <w:rPr>
                <w:rFonts w:cs="Calibri"/>
              </w:rPr>
              <w:t>SEO analyst</w:t>
            </w:r>
          </w:p>
        </w:tc>
        <w:tc>
          <w:tcPr>
            <w:tcW w:w="2520" w:type="dxa"/>
          </w:tcPr>
          <w:p w14:paraId="612C779D" w14:textId="627993CB" w:rsidR="004B5806" w:rsidRPr="005C357D" w:rsidRDefault="00CA4E63" w:rsidP="00CA4E63">
            <w:pPr>
              <w:widowControl w:val="0"/>
              <w:autoSpaceDE w:val="0"/>
              <w:autoSpaceDN w:val="0"/>
              <w:adjustRightInd w:val="0"/>
              <w:spacing w:after="0" w:line="240" w:lineRule="auto"/>
              <w:ind w:left="0"/>
              <w:jc w:val="center"/>
              <w:rPr>
                <w:rFonts w:cs="Calibri"/>
              </w:rPr>
            </w:pPr>
            <w:r>
              <w:rPr>
                <w:rFonts w:cs="Calibri"/>
              </w:rPr>
              <w:t>1 month</w:t>
            </w:r>
          </w:p>
        </w:tc>
      </w:tr>
      <w:tr w:rsidR="004B5806" w:rsidRPr="0022177A" w14:paraId="6594D08B" w14:textId="77777777" w:rsidTr="005542EB">
        <w:trPr>
          <w:trHeight w:hRule="exact" w:val="712"/>
        </w:trPr>
        <w:tc>
          <w:tcPr>
            <w:tcW w:w="2520" w:type="dxa"/>
            <w:vAlign w:val="center"/>
          </w:tcPr>
          <w:p w14:paraId="48E7D556" w14:textId="5271EF4A" w:rsidR="004B5806" w:rsidRPr="00A43CB0" w:rsidRDefault="00897FCF" w:rsidP="00897FCF">
            <w:pPr>
              <w:widowControl w:val="0"/>
              <w:autoSpaceDE w:val="0"/>
              <w:autoSpaceDN w:val="0"/>
              <w:adjustRightInd w:val="0"/>
              <w:spacing w:after="0" w:line="240" w:lineRule="auto"/>
              <w:ind w:left="0"/>
              <w:jc w:val="center"/>
              <w:rPr>
                <w:rFonts w:cs="Calibri"/>
              </w:rPr>
            </w:pPr>
            <w:r>
              <w:rPr>
                <w:rFonts w:cs="Calibri"/>
              </w:rPr>
              <w:t>Angular JS</w:t>
            </w:r>
          </w:p>
        </w:tc>
        <w:tc>
          <w:tcPr>
            <w:tcW w:w="2430" w:type="dxa"/>
            <w:vAlign w:val="center"/>
          </w:tcPr>
          <w:p w14:paraId="00F0237C" w14:textId="799BC635" w:rsidR="004B5806" w:rsidRPr="00A43CB0" w:rsidRDefault="00897FCF" w:rsidP="00647E97">
            <w:pPr>
              <w:widowControl w:val="0"/>
              <w:autoSpaceDE w:val="0"/>
              <w:autoSpaceDN w:val="0"/>
              <w:adjustRightInd w:val="0"/>
              <w:spacing w:after="0" w:line="240" w:lineRule="auto"/>
              <w:jc w:val="center"/>
              <w:rPr>
                <w:rFonts w:cs="Calibri"/>
              </w:rPr>
            </w:pPr>
            <w:r>
              <w:rPr>
                <w:rFonts w:cs="Calibri"/>
              </w:rPr>
              <w:t xml:space="preserve">Knowledge transfer sessions </w:t>
            </w:r>
          </w:p>
        </w:tc>
        <w:tc>
          <w:tcPr>
            <w:tcW w:w="1890" w:type="dxa"/>
          </w:tcPr>
          <w:p w14:paraId="6BE59DBA" w14:textId="23F8A590" w:rsidR="004B5806" w:rsidRPr="00CA77C2" w:rsidRDefault="00CA77C2" w:rsidP="00897FCF">
            <w:pPr>
              <w:widowControl w:val="0"/>
              <w:autoSpaceDE w:val="0"/>
              <w:autoSpaceDN w:val="0"/>
              <w:adjustRightInd w:val="0"/>
              <w:spacing w:after="0" w:line="240" w:lineRule="auto"/>
              <w:jc w:val="center"/>
              <w:rPr>
                <w:rFonts w:cs="Calibri"/>
              </w:rPr>
            </w:pPr>
            <w:r w:rsidRPr="00CA77C2">
              <w:rPr>
                <w:rFonts w:cs="Calibri"/>
              </w:rPr>
              <w:t xml:space="preserve">Angular Developer </w:t>
            </w:r>
          </w:p>
        </w:tc>
        <w:tc>
          <w:tcPr>
            <w:tcW w:w="2520" w:type="dxa"/>
          </w:tcPr>
          <w:p w14:paraId="3A7CECCA" w14:textId="7BDA50CF" w:rsidR="004B5806" w:rsidRPr="00CA77C2" w:rsidRDefault="00CA77C2" w:rsidP="00CA77C2">
            <w:pPr>
              <w:widowControl w:val="0"/>
              <w:autoSpaceDE w:val="0"/>
              <w:autoSpaceDN w:val="0"/>
              <w:adjustRightInd w:val="0"/>
              <w:spacing w:after="0" w:line="240" w:lineRule="auto"/>
              <w:ind w:left="0"/>
              <w:jc w:val="center"/>
              <w:rPr>
                <w:rFonts w:cs="Calibri"/>
              </w:rPr>
            </w:pPr>
            <w:r w:rsidRPr="00CA77C2">
              <w:rPr>
                <w:rFonts w:cs="Calibri"/>
              </w:rPr>
              <w:t>2 months</w:t>
            </w:r>
          </w:p>
        </w:tc>
      </w:tr>
      <w:tr w:rsidR="004B5806" w:rsidRPr="0022177A" w14:paraId="5FCD7D40" w14:textId="77777777" w:rsidTr="00F16E33">
        <w:trPr>
          <w:trHeight w:hRule="exact" w:val="550"/>
        </w:trPr>
        <w:tc>
          <w:tcPr>
            <w:tcW w:w="2520" w:type="dxa"/>
            <w:vAlign w:val="center"/>
          </w:tcPr>
          <w:p w14:paraId="19114DD9" w14:textId="77777777" w:rsidR="004B5806" w:rsidRPr="00A43CB0" w:rsidRDefault="004B5806" w:rsidP="00647E97">
            <w:pPr>
              <w:widowControl w:val="0"/>
              <w:autoSpaceDE w:val="0"/>
              <w:autoSpaceDN w:val="0"/>
              <w:adjustRightInd w:val="0"/>
              <w:spacing w:after="0" w:line="240" w:lineRule="auto"/>
              <w:ind w:left="0"/>
              <w:rPr>
                <w:rFonts w:ascii="Calibri" w:hAnsi="Calibri" w:cs="Calibri"/>
              </w:rPr>
            </w:pPr>
          </w:p>
        </w:tc>
        <w:tc>
          <w:tcPr>
            <w:tcW w:w="2430" w:type="dxa"/>
            <w:vAlign w:val="center"/>
          </w:tcPr>
          <w:p w14:paraId="47E44025" w14:textId="77777777" w:rsidR="004B5806" w:rsidRPr="00A43CB0" w:rsidRDefault="004B5806" w:rsidP="00647E97">
            <w:pPr>
              <w:widowControl w:val="0"/>
              <w:autoSpaceDE w:val="0"/>
              <w:autoSpaceDN w:val="0"/>
              <w:adjustRightInd w:val="0"/>
              <w:spacing w:after="0" w:line="240" w:lineRule="auto"/>
              <w:jc w:val="center"/>
              <w:rPr>
                <w:rFonts w:ascii="Calibri" w:hAnsi="Calibri" w:cs="Calibri"/>
              </w:rPr>
            </w:pPr>
          </w:p>
        </w:tc>
        <w:tc>
          <w:tcPr>
            <w:tcW w:w="1890" w:type="dxa"/>
          </w:tcPr>
          <w:p w14:paraId="5389C754" w14:textId="77777777" w:rsidR="004B5806" w:rsidRDefault="004B5806" w:rsidP="00647E97">
            <w:pPr>
              <w:widowControl w:val="0"/>
              <w:autoSpaceDE w:val="0"/>
              <w:autoSpaceDN w:val="0"/>
              <w:adjustRightInd w:val="0"/>
              <w:spacing w:after="0" w:line="240" w:lineRule="auto"/>
              <w:jc w:val="center"/>
              <w:rPr>
                <w:rFonts w:ascii="Calibri" w:hAnsi="Calibri" w:cs="Calibri"/>
                <w:sz w:val="18"/>
              </w:rPr>
            </w:pPr>
          </w:p>
        </w:tc>
        <w:tc>
          <w:tcPr>
            <w:tcW w:w="2520" w:type="dxa"/>
          </w:tcPr>
          <w:p w14:paraId="1A7D9BC4" w14:textId="4BE2B6C0" w:rsidR="004B5806" w:rsidRDefault="004B5806" w:rsidP="00647E97">
            <w:pPr>
              <w:widowControl w:val="0"/>
              <w:autoSpaceDE w:val="0"/>
              <w:autoSpaceDN w:val="0"/>
              <w:adjustRightInd w:val="0"/>
              <w:spacing w:after="0" w:line="240" w:lineRule="auto"/>
              <w:jc w:val="center"/>
              <w:rPr>
                <w:rFonts w:ascii="Calibri" w:hAnsi="Calibri" w:cs="Calibri"/>
                <w:sz w:val="18"/>
              </w:rPr>
            </w:pPr>
          </w:p>
        </w:tc>
      </w:tr>
    </w:tbl>
    <w:p w14:paraId="3CEFFA78" w14:textId="34983220" w:rsidR="00640193" w:rsidRDefault="00640193" w:rsidP="00640193"/>
    <w:p w14:paraId="4DC7D874" w14:textId="3A35CFC7" w:rsidR="005542EB" w:rsidRDefault="007A19FF" w:rsidP="007A19FF">
      <w:pPr>
        <w:pStyle w:val="Heading1"/>
        <w:numPr>
          <w:ilvl w:val="0"/>
          <w:numId w:val="1"/>
        </w:numPr>
      </w:pPr>
      <w:bookmarkStart w:id="9" w:name="_Toc106173711"/>
      <w:r>
        <w:t>Identifying strategies for Transition plan</w:t>
      </w:r>
      <w:r w:rsidR="0032676F">
        <w:t>ning</w:t>
      </w:r>
      <w:bookmarkEnd w:id="9"/>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0"/>
        <w:gridCol w:w="2430"/>
        <w:gridCol w:w="1890"/>
        <w:gridCol w:w="1800"/>
        <w:gridCol w:w="1800"/>
      </w:tblGrid>
      <w:tr w:rsidR="00CD62E4" w:rsidRPr="0022177A" w14:paraId="2527C26E" w14:textId="5DB981F8" w:rsidTr="001369B3">
        <w:trPr>
          <w:trHeight w:hRule="exact" w:val="658"/>
        </w:trPr>
        <w:tc>
          <w:tcPr>
            <w:tcW w:w="2070" w:type="dxa"/>
            <w:shd w:val="clear" w:color="auto" w:fill="D9D9D9" w:themeFill="background1" w:themeFillShade="D9"/>
            <w:vAlign w:val="center"/>
          </w:tcPr>
          <w:p w14:paraId="017B98C0" w14:textId="5655CFF5" w:rsidR="00CD62E4" w:rsidRPr="0022177A" w:rsidRDefault="00CD62E4" w:rsidP="00647E97">
            <w:pPr>
              <w:widowControl w:val="0"/>
              <w:autoSpaceDE w:val="0"/>
              <w:autoSpaceDN w:val="0"/>
              <w:adjustRightInd w:val="0"/>
              <w:spacing w:before="60" w:line="240" w:lineRule="auto"/>
              <w:ind w:left="102"/>
              <w:jc w:val="center"/>
              <w:rPr>
                <w:rFonts w:cs="Calibri"/>
                <w:b/>
              </w:rPr>
            </w:pPr>
            <w:r>
              <w:rPr>
                <w:rFonts w:cs="Calibri"/>
                <w:b/>
              </w:rPr>
              <w:t>Strategy type</w:t>
            </w:r>
          </w:p>
        </w:tc>
        <w:tc>
          <w:tcPr>
            <w:tcW w:w="2430" w:type="dxa"/>
            <w:shd w:val="clear" w:color="auto" w:fill="D9D9D9" w:themeFill="background1" w:themeFillShade="D9"/>
            <w:vAlign w:val="center"/>
          </w:tcPr>
          <w:p w14:paraId="7D9FB2F2" w14:textId="0B73352C" w:rsidR="00CD62E4" w:rsidRPr="0022177A" w:rsidRDefault="00CD62E4" w:rsidP="00647E97">
            <w:pPr>
              <w:widowControl w:val="0"/>
              <w:autoSpaceDE w:val="0"/>
              <w:autoSpaceDN w:val="0"/>
              <w:adjustRightInd w:val="0"/>
              <w:spacing w:before="60" w:line="240" w:lineRule="auto"/>
              <w:ind w:left="102"/>
              <w:jc w:val="center"/>
              <w:rPr>
                <w:rFonts w:cs="Calibri"/>
                <w:b/>
              </w:rPr>
            </w:pPr>
            <w:r>
              <w:rPr>
                <w:rFonts w:cs="Calibri"/>
                <w:b/>
              </w:rPr>
              <w:t>Advantage</w:t>
            </w:r>
          </w:p>
        </w:tc>
        <w:tc>
          <w:tcPr>
            <w:tcW w:w="1890" w:type="dxa"/>
            <w:shd w:val="clear" w:color="auto" w:fill="D9D9D9" w:themeFill="background1" w:themeFillShade="D9"/>
          </w:tcPr>
          <w:p w14:paraId="72A0ECC4" w14:textId="2F2AA924" w:rsidR="00CD62E4" w:rsidRDefault="00CD62E4" w:rsidP="00647E97">
            <w:pPr>
              <w:widowControl w:val="0"/>
              <w:autoSpaceDE w:val="0"/>
              <w:autoSpaceDN w:val="0"/>
              <w:adjustRightInd w:val="0"/>
              <w:spacing w:before="60" w:line="240" w:lineRule="auto"/>
              <w:ind w:left="102"/>
              <w:jc w:val="center"/>
              <w:rPr>
                <w:rFonts w:cs="Calibri"/>
                <w:b/>
              </w:rPr>
            </w:pPr>
            <w:r>
              <w:rPr>
                <w:rFonts w:cs="Calibri"/>
                <w:b/>
              </w:rPr>
              <w:t>Risk</w:t>
            </w:r>
          </w:p>
        </w:tc>
        <w:tc>
          <w:tcPr>
            <w:tcW w:w="1800" w:type="dxa"/>
            <w:shd w:val="clear" w:color="auto" w:fill="D9D9D9" w:themeFill="background1" w:themeFillShade="D9"/>
          </w:tcPr>
          <w:p w14:paraId="22A81484" w14:textId="5D575224" w:rsidR="00CD62E4" w:rsidRDefault="00CD62E4" w:rsidP="00647E97">
            <w:pPr>
              <w:widowControl w:val="0"/>
              <w:autoSpaceDE w:val="0"/>
              <w:autoSpaceDN w:val="0"/>
              <w:adjustRightInd w:val="0"/>
              <w:spacing w:before="60" w:line="240" w:lineRule="auto"/>
              <w:ind w:left="102"/>
              <w:jc w:val="center"/>
              <w:rPr>
                <w:rFonts w:cs="Calibri"/>
                <w:b/>
              </w:rPr>
            </w:pPr>
            <w:r>
              <w:rPr>
                <w:rFonts w:cs="Calibri"/>
                <w:b/>
              </w:rPr>
              <w:t>Timeframe</w:t>
            </w:r>
          </w:p>
        </w:tc>
        <w:tc>
          <w:tcPr>
            <w:tcW w:w="1800" w:type="dxa"/>
            <w:shd w:val="clear" w:color="auto" w:fill="D9D9D9" w:themeFill="background1" w:themeFillShade="D9"/>
          </w:tcPr>
          <w:p w14:paraId="30BBEEB9" w14:textId="5D4689DD" w:rsidR="00CD62E4" w:rsidRDefault="00CD62E4" w:rsidP="00647E97">
            <w:pPr>
              <w:widowControl w:val="0"/>
              <w:autoSpaceDE w:val="0"/>
              <w:autoSpaceDN w:val="0"/>
              <w:adjustRightInd w:val="0"/>
              <w:spacing w:before="60" w:line="240" w:lineRule="auto"/>
              <w:ind w:left="102"/>
              <w:jc w:val="center"/>
              <w:rPr>
                <w:rFonts w:cs="Calibri"/>
                <w:b/>
              </w:rPr>
            </w:pPr>
            <w:r>
              <w:rPr>
                <w:rFonts w:cs="Calibri"/>
                <w:b/>
              </w:rPr>
              <w:t>Resources</w:t>
            </w:r>
          </w:p>
        </w:tc>
      </w:tr>
      <w:tr w:rsidR="00CD62E4" w:rsidRPr="0022177A" w14:paraId="5034A63F" w14:textId="0969FD95" w:rsidTr="005A6328">
        <w:trPr>
          <w:trHeight w:hRule="exact" w:val="1117"/>
        </w:trPr>
        <w:tc>
          <w:tcPr>
            <w:tcW w:w="2070" w:type="dxa"/>
            <w:vAlign w:val="center"/>
          </w:tcPr>
          <w:p w14:paraId="015AAB77" w14:textId="6A469FF0" w:rsidR="00CD62E4" w:rsidRPr="005C357D" w:rsidRDefault="005C5E7F" w:rsidP="00647E97">
            <w:pPr>
              <w:widowControl w:val="0"/>
              <w:autoSpaceDE w:val="0"/>
              <w:autoSpaceDN w:val="0"/>
              <w:adjustRightInd w:val="0"/>
              <w:spacing w:after="0" w:line="240" w:lineRule="auto"/>
              <w:ind w:left="0"/>
              <w:jc w:val="center"/>
              <w:rPr>
                <w:rFonts w:cs="Calibri"/>
              </w:rPr>
            </w:pPr>
            <w:r>
              <w:rPr>
                <w:rFonts w:cs="Calibri"/>
              </w:rPr>
              <w:t xml:space="preserve">One time </w:t>
            </w:r>
            <w:r w:rsidR="002D4BB6">
              <w:rPr>
                <w:rFonts w:cs="Calibri"/>
              </w:rPr>
              <w:t>conversion</w:t>
            </w:r>
          </w:p>
        </w:tc>
        <w:tc>
          <w:tcPr>
            <w:tcW w:w="2430" w:type="dxa"/>
            <w:vAlign w:val="center"/>
          </w:tcPr>
          <w:p w14:paraId="0E709BDF" w14:textId="2C2C4436" w:rsidR="00CD62E4" w:rsidRPr="005C357D" w:rsidRDefault="005C5E7F" w:rsidP="005A6328">
            <w:pPr>
              <w:widowControl w:val="0"/>
              <w:autoSpaceDE w:val="0"/>
              <w:autoSpaceDN w:val="0"/>
              <w:adjustRightInd w:val="0"/>
              <w:spacing w:after="0" w:line="240" w:lineRule="auto"/>
              <w:ind w:left="0"/>
              <w:rPr>
                <w:rFonts w:cs="Calibri"/>
              </w:rPr>
            </w:pPr>
            <w:r>
              <w:rPr>
                <w:rFonts w:cs="Calibri"/>
              </w:rPr>
              <w:t>Conversion rate will</w:t>
            </w:r>
            <w:r w:rsidR="00FC49B0">
              <w:rPr>
                <w:rFonts w:cs="Calibri"/>
              </w:rPr>
              <w:t xml:space="preserve"> increase </w:t>
            </w:r>
            <w:r w:rsidR="001369B3">
              <w:rPr>
                <w:rFonts w:cs="Calibri"/>
              </w:rPr>
              <w:t>attracting more customers</w:t>
            </w:r>
            <w:r>
              <w:rPr>
                <w:rFonts w:cs="Calibri"/>
              </w:rPr>
              <w:t xml:space="preserve"> </w:t>
            </w:r>
          </w:p>
        </w:tc>
        <w:tc>
          <w:tcPr>
            <w:tcW w:w="1890" w:type="dxa"/>
          </w:tcPr>
          <w:p w14:paraId="111870DD" w14:textId="1288E579" w:rsidR="00CD62E4" w:rsidRPr="00CA4E63" w:rsidRDefault="00ED3233" w:rsidP="005A6328">
            <w:pPr>
              <w:widowControl w:val="0"/>
              <w:autoSpaceDE w:val="0"/>
              <w:autoSpaceDN w:val="0"/>
              <w:adjustRightInd w:val="0"/>
              <w:spacing w:after="0" w:line="240" w:lineRule="auto"/>
              <w:ind w:left="0"/>
              <w:rPr>
                <w:rFonts w:cs="Calibri"/>
              </w:rPr>
            </w:pPr>
            <w:r>
              <w:rPr>
                <w:rFonts w:cs="Calibri"/>
              </w:rPr>
              <w:t>Sales funnels will eat a portion of profits</w:t>
            </w:r>
          </w:p>
        </w:tc>
        <w:tc>
          <w:tcPr>
            <w:tcW w:w="1800" w:type="dxa"/>
          </w:tcPr>
          <w:p w14:paraId="71AE8BC3" w14:textId="343A52F8" w:rsidR="00CD62E4" w:rsidRPr="005C357D" w:rsidRDefault="00ED3233" w:rsidP="00647E97">
            <w:pPr>
              <w:widowControl w:val="0"/>
              <w:autoSpaceDE w:val="0"/>
              <w:autoSpaceDN w:val="0"/>
              <w:adjustRightInd w:val="0"/>
              <w:spacing w:after="0" w:line="240" w:lineRule="auto"/>
              <w:ind w:left="0"/>
              <w:jc w:val="center"/>
              <w:rPr>
                <w:rFonts w:cs="Calibri"/>
              </w:rPr>
            </w:pPr>
            <w:r>
              <w:rPr>
                <w:rFonts w:cs="Calibri"/>
              </w:rPr>
              <w:t>6months</w:t>
            </w:r>
          </w:p>
        </w:tc>
        <w:tc>
          <w:tcPr>
            <w:tcW w:w="1800" w:type="dxa"/>
          </w:tcPr>
          <w:p w14:paraId="4231E6B7" w14:textId="4BEFFD8B" w:rsidR="00CD62E4" w:rsidRDefault="00ED3233" w:rsidP="00647E97">
            <w:pPr>
              <w:widowControl w:val="0"/>
              <w:autoSpaceDE w:val="0"/>
              <w:autoSpaceDN w:val="0"/>
              <w:adjustRightInd w:val="0"/>
              <w:spacing w:after="0" w:line="240" w:lineRule="auto"/>
              <w:ind w:left="0"/>
              <w:jc w:val="center"/>
              <w:rPr>
                <w:rFonts w:cs="Calibri"/>
              </w:rPr>
            </w:pPr>
            <w:r>
              <w:rPr>
                <w:rFonts w:cs="Calibri"/>
              </w:rPr>
              <w:t xml:space="preserve">Sales funnel </w:t>
            </w:r>
            <w:r w:rsidR="00FD70DF">
              <w:rPr>
                <w:rFonts w:cs="Calibri"/>
              </w:rPr>
              <w:t>software</w:t>
            </w:r>
          </w:p>
        </w:tc>
      </w:tr>
      <w:tr w:rsidR="00CD62E4" w:rsidRPr="0022177A" w14:paraId="1040A478" w14:textId="0587ABDE" w:rsidTr="001369B3">
        <w:trPr>
          <w:trHeight w:hRule="exact" w:val="712"/>
        </w:trPr>
        <w:tc>
          <w:tcPr>
            <w:tcW w:w="2070" w:type="dxa"/>
            <w:vAlign w:val="center"/>
          </w:tcPr>
          <w:p w14:paraId="0EDA9E6C" w14:textId="454D845D" w:rsidR="00CD62E4" w:rsidRPr="00A43CB0" w:rsidRDefault="00ED3233" w:rsidP="00647E97">
            <w:pPr>
              <w:widowControl w:val="0"/>
              <w:autoSpaceDE w:val="0"/>
              <w:autoSpaceDN w:val="0"/>
              <w:adjustRightInd w:val="0"/>
              <w:spacing w:after="0" w:line="240" w:lineRule="auto"/>
              <w:ind w:left="0"/>
              <w:jc w:val="center"/>
              <w:rPr>
                <w:rFonts w:cs="Calibri"/>
              </w:rPr>
            </w:pPr>
            <w:r>
              <w:rPr>
                <w:rFonts w:cs="Calibri"/>
              </w:rPr>
              <w:t xml:space="preserve">Periodic conversion </w:t>
            </w:r>
          </w:p>
        </w:tc>
        <w:tc>
          <w:tcPr>
            <w:tcW w:w="2430" w:type="dxa"/>
            <w:vAlign w:val="center"/>
          </w:tcPr>
          <w:p w14:paraId="73FC5F69" w14:textId="62270497" w:rsidR="00CD62E4" w:rsidRPr="00A43CB0" w:rsidRDefault="00913FE0" w:rsidP="00913FE0">
            <w:pPr>
              <w:widowControl w:val="0"/>
              <w:autoSpaceDE w:val="0"/>
              <w:autoSpaceDN w:val="0"/>
              <w:adjustRightInd w:val="0"/>
              <w:spacing w:after="0" w:line="240" w:lineRule="auto"/>
              <w:ind w:left="0"/>
              <w:rPr>
                <w:rFonts w:cs="Calibri"/>
              </w:rPr>
            </w:pPr>
            <w:r>
              <w:rPr>
                <w:rFonts w:cs="Calibri"/>
              </w:rPr>
              <w:t>Conversion rate will increase on a temporary basis</w:t>
            </w:r>
          </w:p>
        </w:tc>
        <w:tc>
          <w:tcPr>
            <w:tcW w:w="1890" w:type="dxa"/>
          </w:tcPr>
          <w:p w14:paraId="33E5389B" w14:textId="14C42F8B" w:rsidR="00CD62E4" w:rsidRPr="00CA77C2" w:rsidRDefault="00FD70DF" w:rsidP="00647E97">
            <w:pPr>
              <w:widowControl w:val="0"/>
              <w:autoSpaceDE w:val="0"/>
              <w:autoSpaceDN w:val="0"/>
              <w:adjustRightInd w:val="0"/>
              <w:spacing w:after="0" w:line="240" w:lineRule="auto"/>
              <w:jc w:val="center"/>
              <w:rPr>
                <w:rFonts w:cs="Calibri"/>
              </w:rPr>
            </w:pPr>
            <w:r>
              <w:rPr>
                <w:rFonts w:cs="Calibri"/>
              </w:rPr>
              <w:t>Sales funnels will eat a portion of profits</w:t>
            </w:r>
          </w:p>
        </w:tc>
        <w:tc>
          <w:tcPr>
            <w:tcW w:w="1800" w:type="dxa"/>
          </w:tcPr>
          <w:p w14:paraId="7BB956B7" w14:textId="28175DC2" w:rsidR="00CD62E4" w:rsidRPr="00CA77C2" w:rsidRDefault="00FD70DF" w:rsidP="00647E97">
            <w:pPr>
              <w:widowControl w:val="0"/>
              <w:autoSpaceDE w:val="0"/>
              <w:autoSpaceDN w:val="0"/>
              <w:adjustRightInd w:val="0"/>
              <w:spacing w:after="0" w:line="240" w:lineRule="auto"/>
              <w:ind w:left="0"/>
              <w:jc w:val="center"/>
              <w:rPr>
                <w:rFonts w:cs="Calibri"/>
              </w:rPr>
            </w:pPr>
            <w:r>
              <w:rPr>
                <w:rFonts w:cs="Calibri"/>
              </w:rPr>
              <w:t>3</w:t>
            </w:r>
            <w:r w:rsidR="00CD62E4" w:rsidRPr="00CA77C2">
              <w:rPr>
                <w:rFonts w:cs="Calibri"/>
              </w:rPr>
              <w:t xml:space="preserve"> months</w:t>
            </w:r>
          </w:p>
        </w:tc>
        <w:tc>
          <w:tcPr>
            <w:tcW w:w="1800" w:type="dxa"/>
          </w:tcPr>
          <w:p w14:paraId="40D90D89" w14:textId="60F0EE3E" w:rsidR="00CD62E4" w:rsidRPr="00CA77C2" w:rsidRDefault="00FD70DF" w:rsidP="00647E97">
            <w:pPr>
              <w:widowControl w:val="0"/>
              <w:autoSpaceDE w:val="0"/>
              <w:autoSpaceDN w:val="0"/>
              <w:adjustRightInd w:val="0"/>
              <w:spacing w:after="0" w:line="240" w:lineRule="auto"/>
              <w:ind w:left="0"/>
              <w:jc w:val="center"/>
              <w:rPr>
                <w:rFonts w:cs="Calibri"/>
              </w:rPr>
            </w:pPr>
            <w:r>
              <w:rPr>
                <w:rFonts w:cs="Calibri"/>
              </w:rPr>
              <w:t xml:space="preserve">Sales team, </w:t>
            </w:r>
            <w:r w:rsidR="00237A24">
              <w:rPr>
                <w:rFonts w:cs="Calibri"/>
              </w:rPr>
              <w:t>software’s</w:t>
            </w:r>
          </w:p>
        </w:tc>
      </w:tr>
      <w:tr w:rsidR="00CD62E4" w:rsidRPr="0022177A" w14:paraId="5F5CCBC8" w14:textId="1DB39546" w:rsidTr="001369B3">
        <w:trPr>
          <w:trHeight w:hRule="exact" w:val="550"/>
        </w:trPr>
        <w:tc>
          <w:tcPr>
            <w:tcW w:w="2070" w:type="dxa"/>
            <w:vAlign w:val="center"/>
          </w:tcPr>
          <w:p w14:paraId="1AF237FC" w14:textId="77777777" w:rsidR="00CD62E4" w:rsidRPr="00A43CB0" w:rsidRDefault="00CD62E4" w:rsidP="00647E97">
            <w:pPr>
              <w:widowControl w:val="0"/>
              <w:autoSpaceDE w:val="0"/>
              <w:autoSpaceDN w:val="0"/>
              <w:adjustRightInd w:val="0"/>
              <w:spacing w:after="0" w:line="240" w:lineRule="auto"/>
              <w:ind w:left="0"/>
              <w:rPr>
                <w:rFonts w:ascii="Calibri" w:hAnsi="Calibri" w:cs="Calibri"/>
              </w:rPr>
            </w:pPr>
          </w:p>
        </w:tc>
        <w:tc>
          <w:tcPr>
            <w:tcW w:w="2430" w:type="dxa"/>
            <w:vAlign w:val="center"/>
          </w:tcPr>
          <w:p w14:paraId="595A6E5A" w14:textId="77777777" w:rsidR="00CD62E4" w:rsidRPr="00A43CB0" w:rsidRDefault="00CD62E4" w:rsidP="00647E97">
            <w:pPr>
              <w:widowControl w:val="0"/>
              <w:autoSpaceDE w:val="0"/>
              <w:autoSpaceDN w:val="0"/>
              <w:adjustRightInd w:val="0"/>
              <w:spacing w:after="0" w:line="240" w:lineRule="auto"/>
              <w:jc w:val="center"/>
              <w:rPr>
                <w:rFonts w:ascii="Calibri" w:hAnsi="Calibri" w:cs="Calibri"/>
              </w:rPr>
            </w:pPr>
          </w:p>
        </w:tc>
        <w:tc>
          <w:tcPr>
            <w:tcW w:w="1890" w:type="dxa"/>
          </w:tcPr>
          <w:p w14:paraId="7D48482F" w14:textId="77777777" w:rsidR="00CD62E4" w:rsidRDefault="00CD62E4" w:rsidP="00647E97">
            <w:pPr>
              <w:widowControl w:val="0"/>
              <w:autoSpaceDE w:val="0"/>
              <w:autoSpaceDN w:val="0"/>
              <w:adjustRightInd w:val="0"/>
              <w:spacing w:after="0" w:line="240" w:lineRule="auto"/>
              <w:jc w:val="center"/>
              <w:rPr>
                <w:rFonts w:ascii="Calibri" w:hAnsi="Calibri" w:cs="Calibri"/>
                <w:sz w:val="18"/>
              </w:rPr>
            </w:pPr>
          </w:p>
        </w:tc>
        <w:tc>
          <w:tcPr>
            <w:tcW w:w="1800" w:type="dxa"/>
          </w:tcPr>
          <w:p w14:paraId="59063CF1" w14:textId="77777777" w:rsidR="00CD62E4" w:rsidRDefault="00CD62E4" w:rsidP="00647E97">
            <w:pPr>
              <w:widowControl w:val="0"/>
              <w:autoSpaceDE w:val="0"/>
              <w:autoSpaceDN w:val="0"/>
              <w:adjustRightInd w:val="0"/>
              <w:spacing w:after="0" w:line="240" w:lineRule="auto"/>
              <w:jc w:val="center"/>
              <w:rPr>
                <w:rFonts w:ascii="Calibri" w:hAnsi="Calibri" w:cs="Calibri"/>
                <w:sz w:val="18"/>
              </w:rPr>
            </w:pPr>
          </w:p>
        </w:tc>
        <w:tc>
          <w:tcPr>
            <w:tcW w:w="1800" w:type="dxa"/>
          </w:tcPr>
          <w:p w14:paraId="0D726098" w14:textId="77777777" w:rsidR="00CD62E4" w:rsidRDefault="00CD62E4" w:rsidP="00647E97">
            <w:pPr>
              <w:widowControl w:val="0"/>
              <w:autoSpaceDE w:val="0"/>
              <w:autoSpaceDN w:val="0"/>
              <w:adjustRightInd w:val="0"/>
              <w:spacing w:after="0" w:line="240" w:lineRule="auto"/>
              <w:jc w:val="center"/>
              <w:rPr>
                <w:rFonts w:ascii="Calibri" w:hAnsi="Calibri" w:cs="Calibri"/>
                <w:sz w:val="18"/>
              </w:rPr>
            </w:pPr>
          </w:p>
        </w:tc>
      </w:tr>
    </w:tbl>
    <w:p w14:paraId="3D70E2CE" w14:textId="0104FBEC" w:rsidR="0032676F" w:rsidRDefault="0032676F" w:rsidP="0032676F"/>
    <w:p w14:paraId="37414BAD" w14:textId="61858525" w:rsidR="00FD70DF" w:rsidRDefault="004B1500" w:rsidP="004B1500">
      <w:pPr>
        <w:pStyle w:val="Heading1"/>
        <w:numPr>
          <w:ilvl w:val="0"/>
          <w:numId w:val="1"/>
        </w:numPr>
      </w:pPr>
      <w:bookmarkStart w:id="10" w:name="_Toc106173712"/>
      <w:r>
        <w:t>Evaluation Process</w:t>
      </w:r>
      <w:bookmarkEnd w:id="10"/>
    </w:p>
    <w:p w14:paraId="31679A5A" w14:textId="69525BA9" w:rsidR="00E214DF" w:rsidRDefault="004B1500" w:rsidP="00850CC4">
      <w:pPr>
        <w:ind w:left="360"/>
      </w:pPr>
      <w:r>
        <w:t xml:space="preserve">Evaluate </w:t>
      </w:r>
      <w:r w:rsidR="005C195F">
        <w:t xml:space="preserve">the </w:t>
      </w:r>
      <w:r w:rsidR="000211C8">
        <w:t xml:space="preserve">transition </w:t>
      </w:r>
      <w:r w:rsidR="005C195F">
        <w:t xml:space="preserve">options </w:t>
      </w:r>
      <w:r w:rsidR="009D5DFB">
        <w:t xml:space="preserve">against transition requirements </w:t>
      </w:r>
      <w:r w:rsidR="002B478C">
        <w:t xml:space="preserve">and select the most </w:t>
      </w:r>
      <w:r w:rsidR="00796A45">
        <w:t>viable</w:t>
      </w:r>
      <w:r w:rsidR="002B478C">
        <w:t xml:space="preserve"> option. </w:t>
      </w:r>
      <w:r w:rsidR="00796A45">
        <w:t>Mention the reason behind each viable decision.</w:t>
      </w:r>
    </w:p>
    <w:tbl>
      <w:tblPr>
        <w:tblW w:w="1116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0"/>
        <w:gridCol w:w="4140"/>
        <w:gridCol w:w="3420"/>
        <w:gridCol w:w="1080"/>
      </w:tblGrid>
      <w:tr w:rsidR="00E214DF" w:rsidRPr="0022177A" w14:paraId="765CFB06" w14:textId="77777777" w:rsidTr="00E214DF">
        <w:trPr>
          <w:trHeight w:hRule="exact" w:val="955"/>
        </w:trPr>
        <w:tc>
          <w:tcPr>
            <w:tcW w:w="2520" w:type="dxa"/>
            <w:shd w:val="clear" w:color="auto" w:fill="D9D9D9" w:themeFill="background1" w:themeFillShade="D9"/>
            <w:vAlign w:val="center"/>
          </w:tcPr>
          <w:p w14:paraId="5DAB320A" w14:textId="1E725CFC" w:rsidR="00F41CEC" w:rsidRPr="0022177A" w:rsidRDefault="00F41CEC" w:rsidP="0038354C">
            <w:pPr>
              <w:widowControl w:val="0"/>
              <w:autoSpaceDE w:val="0"/>
              <w:autoSpaceDN w:val="0"/>
              <w:adjustRightInd w:val="0"/>
              <w:spacing w:before="60" w:after="0" w:line="600" w:lineRule="auto"/>
              <w:ind w:left="102"/>
              <w:jc w:val="center"/>
              <w:rPr>
                <w:rFonts w:cs="Calibri"/>
                <w:b/>
              </w:rPr>
            </w:pPr>
            <w:r>
              <w:rPr>
                <w:rFonts w:cs="Calibri"/>
                <w:b/>
              </w:rPr>
              <w:t>Transition Options</w:t>
            </w:r>
          </w:p>
        </w:tc>
        <w:tc>
          <w:tcPr>
            <w:tcW w:w="4140" w:type="dxa"/>
            <w:shd w:val="clear" w:color="auto" w:fill="D9D9D9" w:themeFill="background1" w:themeFillShade="D9"/>
            <w:vAlign w:val="center"/>
          </w:tcPr>
          <w:p w14:paraId="0BAB7FCE" w14:textId="32908DCA" w:rsidR="00F41CEC" w:rsidRPr="0022177A" w:rsidRDefault="00F41CEC" w:rsidP="0038354C">
            <w:pPr>
              <w:widowControl w:val="0"/>
              <w:autoSpaceDE w:val="0"/>
              <w:autoSpaceDN w:val="0"/>
              <w:adjustRightInd w:val="0"/>
              <w:spacing w:before="60" w:after="0" w:line="600" w:lineRule="auto"/>
              <w:ind w:left="102"/>
              <w:jc w:val="center"/>
              <w:rPr>
                <w:rFonts w:cs="Calibri"/>
                <w:b/>
              </w:rPr>
            </w:pPr>
            <w:r>
              <w:rPr>
                <w:rFonts w:cs="Calibri"/>
                <w:b/>
              </w:rPr>
              <w:t>Requirement</w:t>
            </w:r>
          </w:p>
        </w:tc>
        <w:tc>
          <w:tcPr>
            <w:tcW w:w="3420" w:type="dxa"/>
            <w:shd w:val="clear" w:color="auto" w:fill="D9D9D9" w:themeFill="background1" w:themeFillShade="D9"/>
          </w:tcPr>
          <w:p w14:paraId="4D52B0F7" w14:textId="6723E8E1" w:rsidR="00F41CEC" w:rsidRDefault="00F41CEC" w:rsidP="0038354C">
            <w:pPr>
              <w:widowControl w:val="0"/>
              <w:autoSpaceDE w:val="0"/>
              <w:autoSpaceDN w:val="0"/>
              <w:adjustRightInd w:val="0"/>
              <w:spacing w:before="60" w:after="0" w:line="600" w:lineRule="auto"/>
              <w:ind w:left="102"/>
              <w:jc w:val="center"/>
              <w:rPr>
                <w:rFonts w:cs="Calibri"/>
                <w:b/>
              </w:rPr>
            </w:pPr>
            <w:r>
              <w:rPr>
                <w:rFonts w:cs="Calibri"/>
                <w:b/>
              </w:rPr>
              <w:t>Comments</w:t>
            </w:r>
          </w:p>
        </w:tc>
        <w:tc>
          <w:tcPr>
            <w:tcW w:w="1080" w:type="dxa"/>
            <w:shd w:val="clear" w:color="auto" w:fill="D9D9D9" w:themeFill="background1" w:themeFillShade="D9"/>
          </w:tcPr>
          <w:p w14:paraId="785BD73B" w14:textId="38924152" w:rsidR="00F41CEC" w:rsidRDefault="00E214DF" w:rsidP="00E214DF">
            <w:pPr>
              <w:widowControl w:val="0"/>
              <w:autoSpaceDE w:val="0"/>
              <w:autoSpaceDN w:val="0"/>
              <w:adjustRightInd w:val="0"/>
              <w:spacing w:before="60" w:after="0" w:line="240" w:lineRule="auto"/>
              <w:ind w:left="102"/>
              <w:jc w:val="center"/>
              <w:rPr>
                <w:rFonts w:cs="Calibri"/>
                <w:b/>
              </w:rPr>
            </w:pPr>
            <w:r>
              <w:rPr>
                <w:rFonts w:cs="Calibri"/>
                <w:b/>
              </w:rPr>
              <w:t>Score (</w:t>
            </w:r>
            <w:r w:rsidR="00B134A1">
              <w:rPr>
                <w:rFonts w:cs="Calibri"/>
                <w:b/>
              </w:rPr>
              <w:t>out of 10)</w:t>
            </w:r>
          </w:p>
        </w:tc>
      </w:tr>
      <w:tr w:rsidR="00E214DF" w:rsidRPr="0022177A" w14:paraId="380CB700" w14:textId="77777777" w:rsidTr="00E214DF">
        <w:trPr>
          <w:trHeight w:hRule="exact" w:val="1027"/>
        </w:trPr>
        <w:tc>
          <w:tcPr>
            <w:tcW w:w="2520" w:type="dxa"/>
            <w:vAlign w:val="center"/>
          </w:tcPr>
          <w:p w14:paraId="68171A7A" w14:textId="7FE989F7" w:rsidR="00F41CEC" w:rsidRPr="005C357D" w:rsidRDefault="00F41CEC" w:rsidP="00833FA0">
            <w:pPr>
              <w:widowControl w:val="0"/>
              <w:autoSpaceDE w:val="0"/>
              <w:autoSpaceDN w:val="0"/>
              <w:adjustRightInd w:val="0"/>
              <w:spacing w:after="0" w:line="240" w:lineRule="auto"/>
              <w:ind w:left="0"/>
              <w:rPr>
                <w:rFonts w:cs="Calibri"/>
              </w:rPr>
            </w:pPr>
            <w:r>
              <w:rPr>
                <w:rFonts w:cs="Calibri"/>
              </w:rPr>
              <w:t xml:space="preserve">Move to new </w:t>
            </w:r>
            <w:r w:rsidR="00953715">
              <w:rPr>
                <w:rFonts w:cs="Calibri"/>
              </w:rPr>
              <w:t>software</w:t>
            </w:r>
            <w:r>
              <w:rPr>
                <w:rFonts w:cs="Calibri"/>
              </w:rPr>
              <w:t xml:space="preserve"> </w:t>
            </w:r>
            <w:r w:rsidR="00953715">
              <w:rPr>
                <w:rFonts w:cs="Calibri"/>
              </w:rPr>
              <w:t xml:space="preserve">for documenting business requirements </w:t>
            </w:r>
          </w:p>
        </w:tc>
        <w:tc>
          <w:tcPr>
            <w:tcW w:w="4140" w:type="dxa"/>
            <w:vAlign w:val="center"/>
          </w:tcPr>
          <w:p w14:paraId="595F998E" w14:textId="6295741B" w:rsidR="00F41CEC" w:rsidRPr="005C357D" w:rsidRDefault="00833FA0" w:rsidP="00647E97">
            <w:pPr>
              <w:widowControl w:val="0"/>
              <w:autoSpaceDE w:val="0"/>
              <w:autoSpaceDN w:val="0"/>
              <w:adjustRightInd w:val="0"/>
              <w:spacing w:after="0" w:line="240" w:lineRule="auto"/>
              <w:ind w:left="0"/>
              <w:jc w:val="center"/>
              <w:rPr>
                <w:rFonts w:cs="Calibri"/>
              </w:rPr>
            </w:pPr>
            <w:r>
              <w:rPr>
                <w:rFonts w:cs="Calibri"/>
              </w:rPr>
              <w:t>Agile approach</w:t>
            </w:r>
          </w:p>
        </w:tc>
        <w:tc>
          <w:tcPr>
            <w:tcW w:w="3420" w:type="dxa"/>
          </w:tcPr>
          <w:p w14:paraId="4392B141" w14:textId="0F995AC9" w:rsidR="00F41CEC" w:rsidRPr="00CA4E63" w:rsidRDefault="00833FA0" w:rsidP="00647E97">
            <w:pPr>
              <w:widowControl w:val="0"/>
              <w:autoSpaceDE w:val="0"/>
              <w:autoSpaceDN w:val="0"/>
              <w:adjustRightInd w:val="0"/>
              <w:spacing w:after="0" w:line="240" w:lineRule="auto"/>
              <w:ind w:left="0"/>
              <w:jc w:val="center"/>
              <w:rPr>
                <w:rFonts w:cs="Calibri"/>
              </w:rPr>
            </w:pPr>
            <w:r>
              <w:rPr>
                <w:rFonts w:cs="Calibri"/>
              </w:rPr>
              <w:t>Transition option meets the requirement</w:t>
            </w:r>
          </w:p>
        </w:tc>
        <w:tc>
          <w:tcPr>
            <w:tcW w:w="1080" w:type="dxa"/>
          </w:tcPr>
          <w:p w14:paraId="6DA6EE31" w14:textId="3B2B5AE4" w:rsidR="00F41CEC" w:rsidRPr="005C357D" w:rsidRDefault="00B134A1" w:rsidP="00647E97">
            <w:pPr>
              <w:widowControl w:val="0"/>
              <w:autoSpaceDE w:val="0"/>
              <w:autoSpaceDN w:val="0"/>
              <w:adjustRightInd w:val="0"/>
              <w:spacing w:after="0" w:line="240" w:lineRule="auto"/>
              <w:ind w:left="0"/>
              <w:jc w:val="center"/>
              <w:rPr>
                <w:rFonts w:cs="Calibri"/>
              </w:rPr>
            </w:pPr>
            <w:r>
              <w:rPr>
                <w:rFonts w:cs="Calibri"/>
              </w:rPr>
              <w:t>8</w:t>
            </w:r>
          </w:p>
        </w:tc>
      </w:tr>
      <w:tr w:rsidR="00E214DF" w:rsidRPr="0022177A" w14:paraId="1B8B2BA8" w14:textId="77777777" w:rsidTr="00850CC4">
        <w:trPr>
          <w:trHeight w:hRule="exact" w:val="523"/>
        </w:trPr>
        <w:tc>
          <w:tcPr>
            <w:tcW w:w="2520" w:type="dxa"/>
            <w:vAlign w:val="center"/>
          </w:tcPr>
          <w:p w14:paraId="5AD555BD" w14:textId="094A9EB2" w:rsidR="00F41CEC" w:rsidRPr="00A43CB0" w:rsidRDefault="00F41CEC" w:rsidP="00647E97">
            <w:pPr>
              <w:widowControl w:val="0"/>
              <w:autoSpaceDE w:val="0"/>
              <w:autoSpaceDN w:val="0"/>
              <w:adjustRightInd w:val="0"/>
              <w:spacing w:after="0" w:line="240" w:lineRule="auto"/>
              <w:ind w:left="0"/>
              <w:jc w:val="center"/>
              <w:rPr>
                <w:rFonts w:cs="Calibri"/>
              </w:rPr>
            </w:pPr>
          </w:p>
        </w:tc>
        <w:tc>
          <w:tcPr>
            <w:tcW w:w="4140" w:type="dxa"/>
            <w:vAlign w:val="center"/>
          </w:tcPr>
          <w:p w14:paraId="45470C3A" w14:textId="4897E44D" w:rsidR="00F41CEC" w:rsidRPr="00A43CB0" w:rsidRDefault="00F41CEC" w:rsidP="00647E97">
            <w:pPr>
              <w:widowControl w:val="0"/>
              <w:autoSpaceDE w:val="0"/>
              <w:autoSpaceDN w:val="0"/>
              <w:adjustRightInd w:val="0"/>
              <w:spacing w:after="0" w:line="240" w:lineRule="auto"/>
              <w:jc w:val="center"/>
              <w:rPr>
                <w:rFonts w:cs="Calibri"/>
              </w:rPr>
            </w:pPr>
          </w:p>
        </w:tc>
        <w:tc>
          <w:tcPr>
            <w:tcW w:w="3420" w:type="dxa"/>
          </w:tcPr>
          <w:p w14:paraId="51ACDB5F" w14:textId="061E36FE" w:rsidR="00F41CEC" w:rsidRPr="00CA77C2" w:rsidRDefault="00F41CEC" w:rsidP="00647E97">
            <w:pPr>
              <w:widowControl w:val="0"/>
              <w:autoSpaceDE w:val="0"/>
              <w:autoSpaceDN w:val="0"/>
              <w:adjustRightInd w:val="0"/>
              <w:spacing w:after="0" w:line="240" w:lineRule="auto"/>
              <w:jc w:val="center"/>
              <w:rPr>
                <w:rFonts w:cs="Calibri"/>
              </w:rPr>
            </w:pPr>
          </w:p>
        </w:tc>
        <w:tc>
          <w:tcPr>
            <w:tcW w:w="1080" w:type="dxa"/>
          </w:tcPr>
          <w:p w14:paraId="6F689E3B" w14:textId="503059A8" w:rsidR="00F41CEC" w:rsidRPr="00CA77C2" w:rsidRDefault="00F41CEC" w:rsidP="00647E97">
            <w:pPr>
              <w:widowControl w:val="0"/>
              <w:autoSpaceDE w:val="0"/>
              <w:autoSpaceDN w:val="0"/>
              <w:adjustRightInd w:val="0"/>
              <w:spacing w:after="0" w:line="240" w:lineRule="auto"/>
              <w:ind w:left="0"/>
              <w:jc w:val="center"/>
              <w:rPr>
                <w:rFonts w:cs="Calibri"/>
              </w:rPr>
            </w:pPr>
          </w:p>
        </w:tc>
      </w:tr>
      <w:tr w:rsidR="00E214DF" w:rsidRPr="0022177A" w14:paraId="0D13D6BC" w14:textId="77777777" w:rsidTr="00E214DF">
        <w:trPr>
          <w:trHeight w:hRule="exact" w:val="550"/>
        </w:trPr>
        <w:tc>
          <w:tcPr>
            <w:tcW w:w="2520" w:type="dxa"/>
            <w:vAlign w:val="center"/>
          </w:tcPr>
          <w:p w14:paraId="45168700" w14:textId="77777777" w:rsidR="00F41CEC" w:rsidRPr="00A43CB0" w:rsidRDefault="00F41CEC" w:rsidP="00647E97">
            <w:pPr>
              <w:widowControl w:val="0"/>
              <w:autoSpaceDE w:val="0"/>
              <w:autoSpaceDN w:val="0"/>
              <w:adjustRightInd w:val="0"/>
              <w:spacing w:after="0" w:line="240" w:lineRule="auto"/>
              <w:ind w:left="0"/>
              <w:rPr>
                <w:rFonts w:ascii="Calibri" w:hAnsi="Calibri" w:cs="Calibri"/>
              </w:rPr>
            </w:pPr>
          </w:p>
        </w:tc>
        <w:tc>
          <w:tcPr>
            <w:tcW w:w="4140" w:type="dxa"/>
            <w:vAlign w:val="center"/>
          </w:tcPr>
          <w:p w14:paraId="0C45E2F8" w14:textId="77777777" w:rsidR="00F41CEC" w:rsidRPr="00A43CB0" w:rsidRDefault="00F41CEC" w:rsidP="00647E97">
            <w:pPr>
              <w:widowControl w:val="0"/>
              <w:autoSpaceDE w:val="0"/>
              <w:autoSpaceDN w:val="0"/>
              <w:adjustRightInd w:val="0"/>
              <w:spacing w:after="0" w:line="240" w:lineRule="auto"/>
              <w:jc w:val="center"/>
              <w:rPr>
                <w:rFonts w:ascii="Calibri" w:hAnsi="Calibri" w:cs="Calibri"/>
              </w:rPr>
            </w:pPr>
          </w:p>
        </w:tc>
        <w:tc>
          <w:tcPr>
            <w:tcW w:w="3420" w:type="dxa"/>
          </w:tcPr>
          <w:p w14:paraId="70210102" w14:textId="77777777" w:rsidR="00F41CEC" w:rsidRDefault="00F41CEC" w:rsidP="00647E97">
            <w:pPr>
              <w:widowControl w:val="0"/>
              <w:autoSpaceDE w:val="0"/>
              <w:autoSpaceDN w:val="0"/>
              <w:adjustRightInd w:val="0"/>
              <w:spacing w:after="0" w:line="240" w:lineRule="auto"/>
              <w:jc w:val="center"/>
              <w:rPr>
                <w:rFonts w:ascii="Calibri" w:hAnsi="Calibri" w:cs="Calibri"/>
                <w:sz w:val="18"/>
              </w:rPr>
            </w:pPr>
          </w:p>
        </w:tc>
        <w:tc>
          <w:tcPr>
            <w:tcW w:w="1080" w:type="dxa"/>
          </w:tcPr>
          <w:p w14:paraId="3D309D6B" w14:textId="77777777" w:rsidR="00F41CEC" w:rsidRDefault="00F41CEC" w:rsidP="00647E97">
            <w:pPr>
              <w:widowControl w:val="0"/>
              <w:autoSpaceDE w:val="0"/>
              <w:autoSpaceDN w:val="0"/>
              <w:adjustRightInd w:val="0"/>
              <w:spacing w:after="0" w:line="240" w:lineRule="auto"/>
              <w:jc w:val="center"/>
              <w:rPr>
                <w:rFonts w:ascii="Calibri" w:hAnsi="Calibri" w:cs="Calibri"/>
                <w:sz w:val="18"/>
              </w:rPr>
            </w:pPr>
          </w:p>
        </w:tc>
      </w:tr>
    </w:tbl>
    <w:p w14:paraId="1576282F" w14:textId="77777777" w:rsidR="00796A45" w:rsidRPr="004B1500" w:rsidRDefault="00796A45" w:rsidP="002617A9">
      <w:pPr>
        <w:ind w:left="0"/>
      </w:pPr>
    </w:p>
    <w:sectPr w:rsidR="00796A45" w:rsidRPr="004B1500" w:rsidSect="0036754F">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A2E49" w14:textId="77777777" w:rsidR="007807F2" w:rsidRDefault="007807F2" w:rsidP="0036754F">
      <w:pPr>
        <w:spacing w:before="0" w:after="0" w:line="240" w:lineRule="auto"/>
      </w:pPr>
      <w:r>
        <w:separator/>
      </w:r>
    </w:p>
  </w:endnote>
  <w:endnote w:type="continuationSeparator" w:id="0">
    <w:p w14:paraId="16BFA807" w14:textId="77777777" w:rsidR="007807F2" w:rsidRDefault="007807F2" w:rsidP="003675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DA95C" w14:textId="77777777" w:rsidR="0075488B" w:rsidRPr="004A5534" w:rsidRDefault="0075488B" w:rsidP="0075488B">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61312" behindDoc="0" locked="0" layoutInCell="1" allowOverlap="1" wp14:anchorId="09452FEA" wp14:editId="3E4BE74B">
              <wp:simplePos x="0" y="0"/>
              <wp:positionH relativeFrom="column">
                <wp:posOffset>-57150</wp:posOffset>
              </wp:positionH>
              <wp:positionV relativeFrom="paragraph">
                <wp:posOffset>-8890</wp:posOffset>
              </wp:positionV>
              <wp:extent cx="5905500" cy="1905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055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B21217"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pt" to="46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2</w:t>
    </w:r>
    <w:r w:rsidRPr="004A5534">
      <w:rPr>
        <w:rStyle w:val="PageNumber"/>
        <w:rFonts w:cs="Arial"/>
        <w:bCs/>
        <w:szCs w:val="22"/>
      </w:rPr>
      <w:fldChar w:fldCharType="end"/>
    </w:r>
  </w:p>
  <w:p w14:paraId="5B0BD2AA" w14:textId="00F5066F" w:rsidR="0075488B" w:rsidRPr="0075488B" w:rsidRDefault="0075488B" w:rsidP="0075488B">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FD9D" w14:textId="77777777" w:rsidR="0075488B" w:rsidRPr="004A5534" w:rsidRDefault="0075488B" w:rsidP="0075488B">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59264" behindDoc="0" locked="0" layoutInCell="1" allowOverlap="1" wp14:anchorId="6FAEE4D4" wp14:editId="238D8524">
              <wp:simplePos x="0" y="0"/>
              <wp:positionH relativeFrom="column">
                <wp:posOffset>-57150</wp:posOffset>
              </wp:positionH>
              <wp:positionV relativeFrom="paragraph">
                <wp:posOffset>-8890</wp:posOffset>
              </wp:positionV>
              <wp:extent cx="5905500" cy="1905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9055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0EB7B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pt" to="46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7</w:t>
    </w:r>
    <w:r w:rsidRPr="004A5534">
      <w:rPr>
        <w:rStyle w:val="PageNumber"/>
        <w:rFonts w:cs="Arial"/>
        <w:bCs/>
        <w:szCs w:val="22"/>
      </w:rPr>
      <w:fldChar w:fldCharType="end"/>
    </w:r>
  </w:p>
  <w:p w14:paraId="03F66980" w14:textId="07396DC1" w:rsidR="0075488B" w:rsidRPr="0075488B" w:rsidRDefault="0075488B" w:rsidP="0075488B">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ACD09" w14:textId="77777777" w:rsidR="007807F2" w:rsidRDefault="007807F2" w:rsidP="0036754F">
      <w:pPr>
        <w:spacing w:before="0" w:after="0" w:line="240" w:lineRule="auto"/>
      </w:pPr>
      <w:r>
        <w:separator/>
      </w:r>
    </w:p>
  </w:footnote>
  <w:footnote w:type="continuationSeparator" w:id="0">
    <w:p w14:paraId="54FFED91" w14:textId="77777777" w:rsidR="007807F2" w:rsidRDefault="007807F2" w:rsidP="0036754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75488B" w:rsidRPr="00346655" w14:paraId="731E6049" w14:textId="77777777" w:rsidTr="008D0116">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17365D"/>
          <w:vAlign w:val="center"/>
        </w:tcPr>
        <w:p w14:paraId="18F110CE" w14:textId="436D8513" w:rsidR="0075488B" w:rsidRPr="00346655" w:rsidRDefault="0075488B" w:rsidP="0075488B">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Transition Support and Planning</w:t>
          </w:r>
        </w:p>
      </w:tc>
    </w:tr>
  </w:tbl>
  <w:p w14:paraId="78602D2A" w14:textId="77777777" w:rsidR="0036754F" w:rsidRDefault="0036754F" w:rsidP="0036754F">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1975"/>
      <w:gridCol w:w="1388"/>
      <w:gridCol w:w="797"/>
      <w:gridCol w:w="1055"/>
      <w:gridCol w:w="227"/>
      <w:gridCol w:w="224"/>
      <w:gridCol w:w="1439"/>
      <w:gridCol w:w="685"/>
      <w:gridCol w:w="1565"/>
    </w:tblGrid>
    <w:tr w:rsidR="0036754F" w:rsidRPr="00346655" w14:paraId="23DBD1ED" w14:textId="77777777" w:rsidTr="00E57728">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5BD149BD" w14:textId="77777777" w:rsidR="0036754F" w:rsidRPr="00346655" w:rsidRDefault="0036754F" w:rsidP="0036754F">
          <w:pPr>
            <w:spacing w:after="0" w:line="240" w:lineRule="auto"/>
            <w:jc w:val="center"/>
            <w:rPr>
              <w:rFonts w:eastAsia="Times New Roman" w:cs="Arial"/>
              <w:kern w:val="28"/>
              <w:szCs w:val="8"/>
              <w:lang w:eastAsia="en-GB"/>
            </w:rPr>
          </w:pP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0706B5EC" w14:textId="77777777" w:rsidR="0036754F" w:rsidRPr="00346655" w:rsidRDefault="0036754F" w:rsidP="0036754F">
          <w:pPr>
            <w:spacing w:after="0" w:line="240" w:lineRule="auto"/>
            <w:jc w:val="center"/>
            <w:rPr>
              <w:rFonts w:eastAsia="Times New Roman" w:cs="Arial"/>
              <w:kern w:val="28"/>
              <w:szCs w:val="8"/>
              <w:lang w:eastAsia="en-GB"/>
            </w:rPr>
          </w:pPr>
        </w:p>
      </w:tc>
      <w:tc>
        <w:tcPr>
          <w:tcW w:w="1565" w:type="dxa"/>
          <w:tcBorders>
            <w:top w:val="single" w:sz="4" w:space="0" w:color="auto"/>
            <w:left w:val="single" w:sz="4" w:space="0" w:color="auto"/>
            <w:bottom w:val="single" w:sz="4" w:space="0" w:color="auto"/>
            <w:right w:val="single" w:sz="4" w:space="0" w:color="auto"/>
          </w:tcBorders>
          <w:vAlign w:val="center"/>
        </w:tcPr>
        <w:p w14:paraId="277DE58B" w14:textId="77777777" w:rsidR="0036754F" w:rsidRPr="00346655" w:rsidRDefault="0036754F" w:rsidP="0036754F">
          <w:pPr>
            <w:spacing w:after="0" w:line="240" w:lineRule="auto"/>
            <w:rPr>
              <w:rFonts w:eastAsia="Times New Roman" w:cs="Arial"/>
              <w:bCs/>
              <w:kern w:val="28"/>
              <w:szCs w:val="4"/>
              <w:lang w:eastAsia="en-GB"/>
            </w:rPr>
          </w:pPr>
          <w:r w:rsidRPr="00926B3D">
            <w:rPr>
              <w:rFonts w:asciiTheme="majorHAnsi" w:hAnsiTheme="majorHAnsi" w:cs="Arial"/>
              <w:b/>
              <w:szCs w:val="8"/>
            </w:rPr>
            <w:t>Normal</w:t>
          </w:r>
        </w:p>
      </w:tc>
    </w:tr>
    <w:tr w:rsidR="0036754F" w:rsidRPr="00346655" w14:paraId="05B41BB4" w14:textId="77777777" w:rsidTr="00E57728">
      <w:trPr>
        <w:trHeight w:val="80"/>
      </w:trPr>
      <w:tc>
        <w:tcPr>
          <w:tcW w:w="1975" w:type="dxa"/>
          <w:tcBorders>
            <w:top w:val="single" w:sz="4" w:space="0" w:color="auto"/>
            <w:bottom w:val="single" w:sz="4" w:space="0" w:color="auto"/>
          </w:tcBorders>
        </w:tcPr>
        <w:p w14:paraId="43112F10" w14:textId="77777777" w:rsidR="0036754F" w:rsidRPr="00346655" w:rsidRDefault="0036754F" w:rsidP="0036754F">
          <w:pPr>
            <w:spacing w:before="0"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05475AF9" w14:textId="77777777" w:rsidR="0036754F" w:rsidRPr="00346655" w:rsidRDefault="0036754F" w:rsidP="0036754F">
          <w:pPr>
            <w:spacing w:before="0"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1D79B3FD" w14:textId="77777777" w:rsidR="0036754F" w:rsidRPr="00346655" w:rsidRDefault="0036754F" w:rsidP="0036754F">
          <w:pPr>
            <w:spacing w:before="0"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60FAA6DB" w14:textId="77777777" w:rsidR="0036754F" w:rsidRPr="00346655" w:rsidRDefault="0036754F" w:rsidP="0036754F">
          <w:pPr>
            <w:spacing w:before="0"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0AE0175F" w14:textId="77777777" w:rsidR="0036754F" w:rsidRPr="00346655" w:rsidRDefault="0036754F" w:rsidP="0036754F">
          <w:pPr>
            <w:spacing w:before="0"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51ED5BFF" w14:textId="77777777" w:rsidR="0036754F" w:rsidRPr="00346655" w:rsidRDefault="0036754F" w:rsidP="0036754F">
          <w:pPr>
            <w:spacing w:before="0" w:after="0" w:line="240" w:lineRule="auto"/>
            <w:jc w:val="center"/>
            <w:rPr>
              <w:rFonts w:eastAsia="Times New Roman" w:cs="Arial"/>
              <w:b/>
              <w:color w:val="000000"/>
              <w:kern w:val="28"/>
              <w:sz w:val="10"/>
              <w:lang w:eastAsia="en-GB"/>
            </w:rPr>
          </w:pPr>
        </w:p>
      </w:tc>
      <w:tc>
        <w:tcPr>
          <w:tcW w:w="1565" w:type="dxa"/>
          <w:tcBorders>
            <w:top w:val="single" w:sz="4" w:space="0" w:color="auto"/>
            <w:bottom w:val="single" w:sz="4" w:space="0" w:color="auto"/>
          </w:tcBorders>
        </w:tcPr>
        <w:p w14:paraId="19EF203A" w14:textId="77777777" w:rsidR="0036754F" w:rsidRPr="00346655" w:rsidRDefault="0036754F" w:rsidP="0036754F">
          <w:pPr>
            <w:spacing w:before="0" w:after="0" w:line="240" w:lineRule="auto"/>
            <w:jc w:val="center"/>
            <w:rPr>
              <w:rFonts w:eastAsia="Times New Roman" w:cs="Arial"/>
              <w:b/>
              <w:color w:val="000000"/>
              <w:kern w:val="28"/>
              <w:sz w:val="10"/>
              <w:lang w:eastAsia="en-GB"/>
            </w:rPr>
          </w:pPr>
        </w:p>
      </w:tc>
    </w:tr>
    <w:tr w:rsidR="0036754F" w:rsidRPr="00346655" w14:paraId="72F94B02" w14:textId="77777777" w:rsidTr="00E57728">
      <w:trPr>
        <w:trHeight w:val="557"/>
      </w:trPr>
      <w:tc>
        <w:tcPr>
          <w:tcW w:w="9355"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69977891" w14:textId="009E1D28" w:rsidR="0036754F" w:rsidRPr="00346655" w:rsidRDefault="0075488B" w:rsidP="0036754F">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Transition Support and Planning</w:t>
          </w:r>
        </w:p>
      </w:tc>
    </w:tr>
    <w:tr w:rsidR="0036754F" w:rsidRPr="00346655" w14:paraId="2DC44E17" w14:textId="77777777" w:rsidTr="00E57728">
      <w:trPr>
        <w:trHeight w:val="107"/>
      </w:trPr>
      <w:tc>
        <w:tcPr>
          <w:tcW w:w="9355" w:type="dxa"/>
          <w:gridSpan w:val="9"/>
          <w:tcBorders>
            <w:top w:val="single" w:sz="4" w:space="0" w:color="auto"/>
          </w:tcBorders>
        </w:tcPr>
        <w:p w14:paraId="60BF80FD" w14:textId="77777777" w:rsidR="0036754F" w:rsidRPr="00346655" w:rsidRDefault="0036754F" w:rsidP="0036754F">
          <w:pPr>
            <w:spacing w:before="0" w:after="0" w:line="240" w:lineRule="auto"/>
            <w:jc w:val="center"/>
            <w:rPr>
              <w:rFonts w:eastAsia="Times New Roman" w:cs="Arial"/>
              <w:b/>
              <w:color w:val="000000"/>
              <w:kern w:val="28"/>
              <w:sz w:val="10"/>
              <w:szCs w:val="14"/>
              <w:lang w:eastAsia="en-GB"/>
            </w:rPr>
          </w:pPr>
        </w:p>
      </w:tc>
    </w:tr>
    <w:tr w:rsidR="0036754F" w:rsidRPr="00346655" w14:paraId="316FBED8" w14:textId="77777777" w:rsidTr="00E57728">
      <w:trPr>
        <w:trHeight w:val="307"/>
      </w:trPr>
      <w:tc>
        <w:tcPr>
          <w:tcW w:w="1975" w:type="dxa"/>
          <w:tcBorders>
            <w:top w:val="single" w:sz="6" w:space="0" w:color="auto"/>
            <w:left w:val="single" w:sz="6" w:space="0" w:color="auto"/>
            <w:bottom w:val="single" w:sz="6" w:space="0" w:color="auto"/>
            <w:right w:val="single" w:sz="6" w:space="0" w:color="auto"/>
          </w:tcBorders>
          <w:vAlign w:val="center"/>
        </w:tcPr>
        <w:p w14:paraId="5EF49C93" w14:textId="77777777" w:rsidR="0036754F" w:rsidRPr="00346655" w:rsidRDefault="0036754F" w:rsidP="0036754F">
          <w:pPr>
            <w:spacing w:after="0" w:line="240" w:lineRule="auto"/>
            <w:ind w:left="0"/>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240" w:type="dxa"/>
          <w:gridSpan w:val="3"/>
          <w:tcBorders>
            <w:top w:val="single" w:sz="6" w:space="0" w:color="auto"/>
            <w:left w:val="nil"/>
            <w:bottom w:val="single" w:sz="6" w:space="0" w:color="auto"/>
            <w:right w:val="single" w:sz="6" w:space="0" w:color="auto"/>
          </w:tcBorders>
          <w:vAlign w:val="center"/>
        </w:tcPr>
        <w:p w14:paraId="69279388" w14:textId="77777777" w:rsidR="0036754F" w:rsidRPr="00346655" w:rsidRDefault="0036754F" w:rsidP="0036754F">
          <w:pPr>
            <w:spacing w:after="0" w:line="240" w:lineRule="auto"/>
            <w:jc w:val="both"/>
            <w:rPr>
              <w:rFonts w:eastAsia="Times New Roman" w:cs="Arial"/>
              <w:b/>
              <w:color w:val="000000"/>
              <w:kern w:val="28"/>
              <w:lang w:eastAsia="en-GB"/>
            </w:rPr>
          </w:pPr>
        </w:p>
      </w:tc>
      <w:tc>
        <w:tcPr>
          <w:tcW w:w="1890" w:type="dxa"/>
          <w:gridSpan w:val="3"/>
          <w:tcBorders>
            <w:top w:val="single" w:sz="6" w:space="0" w:color="auto"/>
            <w:left w:val="nil"/>
            <w:bottom w:val="single" w:sz="6" w:space="0" w:color="auto"/>
            <w:right w:val="single" w:sz="6" w:space="0" w:color="auto"/>
          </w:tcBorders>
          <w:vAlign w:val="center"/>
        </w:tcPr>
        <w:p w14:paraId="2E53CA55" w14:textId="77777777" w:rsidR="0036754F" w:rsidRPr="00346655" w:rsidRDefault="0036754F" w:rsidP="0036754F">
          <w:pPr>
            <w:spacing w:after="0" w:line="240" w:lineRule="auto"/>
            <w:ind w:left="0"/>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2250" w:type="dxa"/>
          <w:gridSpan w:val="2"/>
          <w:tcBorders>
            <w:top w:val="single" w:sz="6" w:space="0" w:color="auto"/>
            <w:left w:val="nil"/>
            <w:bottom w:val="single" w:sz="6" w:space="0" w:color="auto"/>
            <w:right w:val="single" w:sz="6" w:space="0" w:color="auto"/>
          </w:tcBorders>
          <w:vAlign w:val="center"/>
        </w:tcPr>
        <w:p w14:paraId="5F85F75E" w14:textId="77777777" w:rsidR="0036754F" w:rsidRPr="00346655" w:rsidRDefault="0036754F" w:rsidP="0036754F">
          <w:pPr>
            <w:spacing w:after="0" w:line="240" w:lineRule="auto"/>
            <w:jc w:val="both"/>
            <w:rPr>
              <w:rFonts w:eastAsia="Times New Roman" w:cs="Arial"/>
              <w:b/>
              <w:bCs/>
              <w:kern w:val="28"/>
              <w:lang w:eastAsia="en-GB"/>
            </w:rPr>
          </w:pPr>
        </w:p>
      </w:tc>
    </w:tr>
    <w:tr w:rsidR="0036754F" w:rsidRPr="00346655" w14:paraId="0A204F70" w14:textId="77777777" w:rsidTr="00E57728">
      <w:trPr>
        <w:trHeight w:val="307"/>
      </w:trPr>
      <w:tc>
        <w:tcPr>
          <w:tcW w:w="1975" w:type="dxa"/>
          <w:tcBorders>
            <w:top w:val="single" w:sz="6" w:space="0" w:color="auto"/>
            <w:left w:val="single" w:sz="6" w:space="0" w:color="auto"/>
            <w:bottom w:val="single" w:sz="6" w:space="0" w:color="auto"/>
            <w:right w:val="single" w:sz="6" w:space="0" w:color="auto"/>
          </w:tcBorders>
          <w:vAlign w:val="center"/>
        </w:tcPr>
        <w:p w14:paraId="26F93B50" w14:textId="77777777" w:rsidR="0036754F" w:rsidRPr="00346655" w:rsidRDefault="0036754F" w:rsidP="0036754F">
          <w:pPr>
            <w:spacing w:after="0" w:line="240" w:lineRule="auto"/>
            <w:ind w:left="0"/>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240" w:type="dxa"/>
          <w:gridSpan w:val="3"/>
          <w:tcBorders>
            <w:left w:val="nil"/>
            <w:bottom w:val="single" w:sz="6" w:space="0" w:color="auto"/>
            <w:right w:val="single" w:sz="6" w:space="0" w:color="auto"/>
          </w:tcBorders>
          <w:vAlign w:val="center"/>
        </w:tcPr>
        <w:p w14:paraId="4265338B" w14:textId="77777777" w:rsidR="0036754F" w:rsidRPr="00346655" w:rsidRDefault="0036754F" w:rsidP="0036754F">
          <w:pPr>
            <w:spacing w:after="0" w:line="240" w:lineRule="auto"/>
            <w:jc w:val="both"/>
            <w:rPr>
              <w:rFonts w:eastAsia="Times New Roman" w:cs="Arial"/>
              <w:b/>
              <w:color w:val="000000"/>
              <w:kern w:val="28"/>
              <w:lang w:eastAsia="en-GB"/>
            </w:rPr>
          </w:pPr>
        </w:p>
      </w:tc>
      <w:tc>
        <w:tcPr>
          <w:tcW w:w="1890" w:type="dxa"/>
          <w:gridSpan w:val="3"/>
          <w:tcBorders>
            <w:left w:val="nil"/>
            <w:bottom w:val="single" w:sz="6" w:space="0" w:color="auto"/>
            <w:right w:val="single" w:sz="6" w:space="0" w:color="auto"/>
          </w:tcBorders>
          <w:vAlign w:val="center"/>
        </w:tcPr>
        <w:p w14:paraId="3F774046" w14:textId="77777777" w:rsidR="0036754F" w:rsidRPr="00346655" w:rsidRDefault="0036754F" w:rsidP="0036754F">
          <w:pPr>
            <w:spacing w:after="0" w:line="240" w:lineRule="auto"/>
            <w:ind w:left="0"/>
            <w:rPr>
              <w:rFonts w:eastAsia="Times New Roman" w:cs="Arial"/>
              <w:b/>
              <w:color w:val="000000"/>
              <w:kern w:val="28"/>
              <w:lang w:eastAsia="en-GB"/>
            </w:rPr>
          </w:pPr>
          <w:r w:rsidRPr="00346655">
            <w:rPr>
              <w:rFonts w:eastAsia="Times New Roman" w:cs="Arial"/>
              <w:b/>
              <w:color w:val="000000"/>
              <w:kern w:val="28"/>
              <w:lang w:eastAsia="en-GB"/>
            </w:rPr>
            <w:t>Revision:</w:t>
          </w:r>
        </w:p>
      </w:tc>
      <w:tc>
        <w:tcPr>
          <w:tcW w:w="2250" w:type="dxa"/>
          <w:gridSpan w:val="2"/>
          <w:tcBorders>
            <w:left w:val="nil"/>
            <w:bottom w:val="single" w:sz="6" w:space="0" w:color="auto"/>
            <w:right w:val="single" w:sz="6" w:space="0" w:color="auto"/>
          </w:tcBorders>
          <w:vAlign w:val="center"/>
        </w:tcPr>
        <w:p w14:paraId="5CE9A308" w14:textId="77777777" w:rsidR="0036754F" w:rsidRPr="00346655" w:rsidRDefault="0036754F" w:rsidP="0036754F">
          <w:pPr>
            <w:spacing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36754F" w:rsidRPr="00346655" w14:paraId="181DB63D" w14:textId="77777777" w:rsidTr="00E57728">
      <w:trPr>
        <w:trHeight w:val="307"/>
      </w:trPr>
      <w:tc>
        <w:tcPr>
          <w:tcW w:w="1975" w:type="dxa"/>
          <w:tcBorders>
            <w:top w:val="single" w:sz="6" w:space="0" w:color="auto"/>
            <w:left w:val="single" w:sz="6" w:space="0" w:color="auto"/>
            <w:bottom w:val="single" w:sz="6" w:space="0" w:color="auto"/>
            <w:right w:val="single" w:sz="6" w:space="0" w:color="auto"/>
          </w:tcBorders>
          <w:vAlign w:val="center"/>
        </w:tcPr>
        <w:p w14:paraId="149433E3" w14:textId="77777777" w:rsidR="0036754F" w:rsidRPr="00346655" w:rsidRDefault="0036754F" w:rsidP="0036754F">
          <w:pPr>
            <w:spacing w:after="0" w:line="240" w:lineRule="auto"/>
            <w:ind w:left="0"/>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240" w:type="dxa"/>
          <w:gridSpan w:val="3"/>
          <w:tcBorders>
            <w:left w:val="nil"/>
            <w:bottom w:val="single" w:sz="6" w:space="0" w:color="auto"/>
            <w:right w:val="single" w:sz="6" w:space="0" w:color="auto"/>
          </w:tcBorders>
          <w:vAlign w:val="center"/>
        </w:tcPr>
        <w:p w14:paraId="149747C9" w14:textId="77777777" w:rsidR="0036754F" w:rsidRPr="00346655" w:rsidRDefault="0036754F" w:rsidP="0036754F">
          <w:pPr>
            <w:spacing w:after="0" w:line="240" w:lineRule="auto"/>
            <w:jc w:val="both"/>
            <w:rPr>
              <w:rFonts w:eastAsia="Times New Roman" w:cs="Arial"/>
              <w:b/>
              <w:color w:val="000000"/>
              <w:kern w:val="28"/>
              <w:lang w:eastAsia="en-GB"/>
            </w:rPr>
          </w:pPr>
        </w:p>
      </w:tc>
      <w:tc>
        <w:tcPr>
          <w:tcW w:w="1890" w:type="dxa"/>
          <w:gridSpan w:val="3"/>
          <w:tcBorders>
            <w:left w:val="nil"/>
            <w:bottom w:val="single" w:sz="6" w:space="0" w:color="auto"/>
            <w:right w:val="single" w:sz="6" w:space="0" w:color="auto"/>
          </w:tcBorders>
          <w:vAlign w:val="center"/>
        </w:tcPr>
        <w:p w14:paraId="0AA9A5F7" w14:textId="77777777" w:rsidR="0036754F" w:rsidRPr="00346655" w:rsidRDefault="0036754F" w:rsidP="0036754F">
          <w:pPr>
            <w:spacing w:after="0" w:line="240" w:lineRule="auto"/>
            <w:ind w:left="0"/>
            <w:rPr>
              <w:rFonts w:eastAsia="Times New Roman" w:cs="Arial"/>
              <w:b/>
              <w:color w:val="000000"/>
              <w:kern w:val="28"/>
              <w:lang w:eastAsia="en-GB"/>
            </w:rPr>
          </w:pPr>
          <w:r w:rsidRPr="00346655">
            <w:rPr>
              <w:rFonts w:eastAsia="Times New Roman" w:cs="Arial"/>
              <w:b/>
              <w:color w:val="000000"/>
              <w:kern w:val="28"/>
              <w:lang w:eastAsia="en-GB"/>
            </w:rPr>
            <w:t>Sheet:</w:t>
          </w:r>
        </w:p>
      </w:tc>
      <w:tc>
        <w:tcPr>
          <w:tcW w:w="2250" w:type="dxa"/>
          <w:gridSpan w:val="2"/>
          <w:tcBorders>
            <w:left w:val="nil"/>
            <w:bottom w:val="single" w:sz="6" w:space="0" w:color="auto"/>
            <w:right w:val="single" w:sz="6" w:space="0" w:color="auto"/>
          </w:tcBorders>
          <w:vAlign w:val="center"/>
        </w:tcPr>
        <w:p w14:paraId="2950B432" w14:textId="77777777" w:rsidR="0036754F" w:rsidRPr="00346655" w:rsidRDefault="0036754F" w:rsidP="0036754F">
          <w:pPr>
            <w:spacing w:after="0" w:line="240" w:lineRule="auto"/>
            <w:rPr>
              <w:rFonts w:eastAsia="Times New Roman" w:cs="Arial"/>
              <w:b/>
              <w:color w:val="000000"/>
              <w:kern w:val="28"/>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6BAF2BFF" w14:textId="77777777" w:rsidR="0036754F" w:rsidRDefault="003675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81CBF"/>
    <w:multiLevelType w:val="multilevel"/>
    <w:tmpl w:val="00F4E38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794598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54F"/>
    <w:rsid w:val="000211C8"/>
    <w:rsid w:val="00042B51"/>
    <w:rsid w:val="000724C8"/>
    <w:rsid w:val="000963C6"/>
    <w:rsid w:val="00133303"/>
    <w:rsid w:val="001369B3"/>
    <w:rsid w:val="00155A6B"/>
    <w:rsid w:val="00183CD4"/>
    <w:rsid w:val="00197E94"/>
    <w:rsid w:val="001B0A36"/>
    <w:rsid w:val="001B5CF9"/>
    <w:rsid w:val="001E0EB3"/>
    <w:rsid w:val="001F68C0"/>
    <w:rsid w:val="00237A24"/>
    <w:rsid w:val="002617A9"/>
    <w:rsid w:val="00287AA8"/>
    <w:rsid w:val="00290BCC"/>
    <w:rsid w:val="002B478C"/>
    <w:rsid w:val="002B5B9F"/>
    <w:rsid w:val="002D4BB6"/>
    <w:rsid w:val="003013AC"/>
    <w:rsid w:val="0032676F"/>
    <w:rsid w:val="00350E55"/>
    <w:rsid w:val="0036754F"/>
    <w:rsid w:val="0038354C"/>
    <w:rsid w:val="003C1FFE"/>
    <w:rsid w:val="003C2147"/>
    <w:rsid w:val="0049487E"/>
    <w:rsid w:val="004A7B7E"/>
    <w:rsid w:val="004B1500"/>
    <w:rsid w:val="004B52F7"/>
    <w:rsid w:val="004B5806"/>
    <w:rsid w:val="00516555"/>
    <w:rsid w:val="00524AB4"/>
    <w:rsid w:val="005542EB"/>
    <w:rsid w:val="00584F58"/>
    <w:rsid w:val="005A6328"/>
    <w:rsid w:val="005C195F"/>
    <w:rsid w:val="005C357D"/>
    <w:rsid w:val="005C5E7F"/>
    <w:rsid w:val="005D03A6"/>
    <w:rsid w:val="005D6E37"/>
    <w:rsid w:val="00607531"/>
    <w:rsid w:val="00621D8A"/>
    <w:rsid w:val="006263C9"/>
    <w:rsid w:val="00640193"/>
    <w:rsid w:val="006409B5"/>
    <w:rsid w:val="0066314F"/>
    <w:rsid w:val="00684B15"/>
    <w:rsid w:val="006C5E9A"/>
    <w:rsid w:val="006E6101"/>
    <w:rsid w:val="00713F38"/>
    <w:rsid w:val="00745339"/>
    <w:rsid w:val="0075279C"/>
    <w:rsid w:val="0075488B"/>
    <w:rsid w:val="00760BD5"/>
    <w:rsid w:val="007807F2"/>
    <w:rsid w:val="00796A45"/>
    <w:rsid w:val="007A19FF"/>
    <w:rsid w:val="007A684F"/>
    <w:rsid w:val="007E1C63"/>
    <w:rsid w:val="008153B9"/>
    <w:rsid w:val="00833FA0"/>
    <w:rsid w:val="00836576"/>
    <w:rsid w:val="00850CC4"/>
    <w:rsid w:val="00897FCF"/>
    <w:rsid w:val="00912405"/>
    <w:rsid w:val="00913FE0"/>
    <w:rsid w:val="00922135"/>
    <w:rsid w:val="0092591A"/>
    <w:rsid w:val="0093021D"/>
    <w:rsid w:val="00951F87"/>
    <w:rsid w:val="00953715"/>
    <w:rsid w:val="00953E5B"/>
    <w:rsid w:val="009D0F6E"/>
    <w:rsid w:val="009D5DFB"/>
    <w:rsid w:val="00A43CB0"/>
    <w:rsid w:val="00A964EA"/>
    <w:rsid w:val="00B12D9C"/>
    <w:rsid w:val="00B134A1"/>
    <w:rsid w:val="00B27AE8"/>
    <w:rsid w:val="00B355E2"/>
    <w:rsid w:val="00B54D7B"/>
    <w:rsid w:val="00C119BF"/>
    <w:rsid w:val="00CA2D83"/>
    <w:rsid w:val="00CA4E63"/>
    <w:rsid w:val="00CA77C2"/>
    <w:rsid w:val="00CD0F07"/>
    <w:rsid w:val="00CD62E4"/>
    <w:rsid w:val="00D618AB"/>
    <w:rsid w:val="00D6497F"/>
    <w:rsid w:val="00D95CDC"/>
    <w:rsid w:val="00E214DF"/>
    <w:rsid w:val="00E4526E"/>
    <w:rsid w:val="00E45FA5"/>
    <w:rsid w:val="00E57728"/>
    <w:rsid w:val="00EB2D72"/>
    <w:rsid w:val="00ED3233"/>
    <w:rsid w:val="00F16E33"/>
    <w:rsid w:val="00F23121"/>
    <w:rsid w:val="00F25E50"/>
    <w:rsid w:val="00F26212"/>
    <w:rsid w:val="00F4144A"/>
    <w:rsid w:val="00F41CEC"/>
    <w:rsid w:val="00FC1B87"/>
    <w:rsid w:val="00FC49B0"/>
    <w:rsid w:val="00FC6049"/>
    <w:rsid w:val="00FD11CF"/>
    <w:rsid w:val="00FD70DF"/>
    <w:rsid w:val="00FE0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898B42"/>
  <w15:chartTrackingRefBased/>
  <w15:docId w15:val="{AC687F6F-B9A2-41AD-9C77-E815D50B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487E"/>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Heading2">
    <w:name w:val="heading 2"/>
    <w:basedOn w:val="Normal"/>
    <w:next w:val="Normal"/>
    <w:link w:val="Heading2Char"/>
    <w:uiPriority w:val="9"/>
    <w:unhideWhenUsed/>
    <w:qFormat/>
    <w:rsid w:val="00951F87"/>
    <w:pPr>
      <w:keepNext/>
      <w:keepLines/>
      <w:spacing w:before="40" w:after="0"/>
      <w:outlineLvl w:val="1"/>
    </w:pPr>
    <w:rPr>
      <w:rFonts w:asciiTheme="majorHAnsi" w:eastAsiaTheme="majorEastAsia" w:hAnsiTheme="majorHAns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487E"/>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36754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6754F"/>
  </w:style>
  <w:style w:type="paragraph" w:styleId="Footer">
    <w:name w:val="footer"/>
    <w:basedOn w:val="Normal"/>
    <w:link w:val="FooterChar"/>
    <w:unhideWhenUsed/>
    <w:rsid w:val="0036754F"/>
    <w:pPr>
      <w:tabs>
        <w:tab w:val="center" w:pos="4680"/>
        <w:tab w:val="right" w:pos="9360"/>
      </w:tabs>
      <w:spacing w:before="0" w:after="0" w:line="240" w:lineRule="auto"/>
    </w:pPr>
  </w:style>
  <w:style w:type="character" w:customStyle="1" w:styleId="FooterChar">
    <w:name w:val="Footer Char"/>
    <w:basedOn w:val="DefaultParagraphFont"/>
    <w:link w:val="Footer"/>
    <w:rsid w:val="0036754F"/>
  </w:style>
  <w:style w:type="character" w:styleId="PageNumber">
    <w:name w:val="page number"/>
    <w:basedOn w:val="DefaultParagraphFont"/>
    <w:rsid w:val="0075488B"/>
  </w:style>
  <w:style w:type="character" w:customStyle="1" w:styleId="Heading2Char">
    <w:name w:val="Heading 2 Char"/>
    <w:basedOn w:val="DefaultParagraphFont"/>
    <w:link w:val="Heading2"/>
    <w:uiPriority w:val="9"/>
    <w:rsid w:val="00951F87"/>
    <w:rPr>
      <w:rFonts w:asciiTheme="majorHAnsi" w:eastAsiaTheme="majorEastAsia" w:hAnsiTheme="majorHAnsi" w:cstheme="majorBidi"/>
      <w:b/>
      <w:sz w:val="22"/>
      <w:szCs w:val="26"/>
    </w:rPr>
  </w:style>
  <w:style w:type="paragraph" w:styleId="ListParagraph">
    <w:name w:val="List Paragraph"/>
    <w:basedOn w:val="Normal"/>
    <w:uiPriority w:val="34"/>
    <w:qFormat/>
    <w:rsid w:val="00287AA8"/>
    <w:pPr>
      <w:ind w:left="720"/>
      <w:contextualSpacing/>
    </w:pPr>
  </w:style>
  <w:style w:type="paragraph" w:styleId="TOCHeading">
    <w:name w:val="TOC Heading"/>
    <w:basedOn w:val="Heading1"/>
    <w:next w:val="Normal"/>
    <w:uiPriority w:val="39"/>
    <w:unhideWhenUsed/>
    <w:qFormat/>
    <w:rsid w:val="00745339"/>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745339"/>
    <w:pPr>
      <w:spacing w:after="100"/>
      <w:ind w:left="0"/>
    </w:pPr>
  </w:style>
  <w:style w:type="paragraph" w:styleId="TOC2">
    <w:name w:val="toc 2"/>
    <w:basedOn w:val="Normal"/>
    <w:next w:val="Normal"/>
    <w:autoRedefine/>
    <w:uiPriority w:val="39"/>
    <w:unhideWhenUsed/>
    <w:rsid w:val="00745339"/>
    <w:pPr>
      <w:spacing w:after="100"/>
      <w:ind w:left="240"/>
    </w:pPr>
  </w:style>
  <w:style w:type="character" w:styleId="Hyperlink">
    <w:name w:val="Hyperlink"/>
    <w:basedOn w:val="DefaultParagraphFont"/>
    <w:uiPriority w:val="99"/>
    <w:unhideWhenUsed/>
    <w:rsid w:val="007453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62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A7354-B2C6-4229-BC78-D85E357CC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703</Words>
  <Characters>4207</Characters>
  <Application>Microsoft Office Word</Application>
  <DocSecurity>0</DocSecurity>
  <Lines>323</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dcterms:created xsi:type="dcterms:W3CDTF">2022-11-23T10:22:00Z</dcterms:created>
  <dcterms:modified xsi:type="dcterms:W3CDTF">2022-11-23T10:22:00Z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fcf106e5c3c87544d8dfc9ce4c8f79b8b3ed79ef88298922b6f27bda1573ef8c</vt:lpwstr>
  </property>
</Properties>
</file>